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773A" w14:textId="5FCE1E02" w:rsidR="00101045" w:rsidRPr="007568E1" w:rsidRDefault="008F2C63" w:rsidP="007568E1">
      <w:pPr>
        <w:pStyle w:val="Antrats"/>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0A4C7978" w14:textId="77777777" w:rsidR="001F1AC0" w:rsidRDefault="001F1AC0"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p>
    <w:p w14:paraId="6F07CF2A" w14:textId="57FFC59A"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387F57A0" w14:textId="77777777" w:rsidR="002B3A1C" w:rsidRPr="00E30C8A" w:rsidRDefault="00B941CD" w:rsidP="002B3A1C">
      <w:pPr>
        <w:spacing w:after="0" w:line="240" w:lineRule="auto"/>
        <w:jc w:val="right"/>
        <w:rPr>
          <w:rFonts w:ascii="Montserrat" w:eastAsia="Calibri" w:hAnsi="Montserrat"/>
          <w:bCs/>
          <w:caps/>
          <w:sz w:val="20"/>
          <w:szCs w:val="20"/>
          <w:lang w:eastAsia="en-US"/>
        </w:rPr>
      </w:pPr>
      <w:r>
        <w:rPr>
          <w:rFonts w:ascii="Montserrat" w:hAnsi="Montserrat" w:cs="Arial"/>
          <w:sz w:val="20"/>
          <w:szCs w:val="20"/>
          <w:lang w:eastAsia="en-US"/>
        </w:rPr>
        <w:t xml:space="preserve">                                                                                                                    </w:t>
      </w:r>
      <w:r w:rsidR="002B3A1C" w:rsidRPr="00E30C8A">
        <w:rPr>
          <w:rFonts w:ascii="Montserrat" w:eastAsia="Calibri" w:hAnsi="Montserrat"/>
          <w:bCs/>
          <w:caps/>
          <w:sz w:val="20"/>
          <w:szCs w:val="20"/>
          <w:lang w:eastAsia="en-US"/>
        </w:rPr>
        <w:t>PATVIRTINTA:</w:t>
      </w:r>
    </w:p>
    <w:p w14:paraId="08517470" w14:textId="77777777" w:rsidR="002B3A1C" w:rsidRPr="00E30C8A" w:rsidRDefault="002B3A1C" w:rsidP="002B3A1C">
      <w:pPr>
        <w:spacing w:after="0" w:line="240" w:lineRule="auto"/>
        <w:jc w:val="right"/>
        <w:rPr>
          <w:rFonts w:ascii="Montserrat" w:eastAsia="Calibri" w:hAnsi="Montserrat"/>
          <w:bCs/>
          <w:caps/>
          <w:sz w:val="20"/>
          <w:szCs w:val="20"/>
          <w:lang w:eastAsia="en-US"/>
        </w:rPr>
      </w:pPr>
      <w:r>
        <w:rPr>
          <w:rFonts w:ascii="Montserrat" w:eastAsia="Calibri" w:hAnsi="Montserrat"/>
          <w:bCs/>
          <w:sz w:val="20"/>
          <w:szCs w:val="20"/>
          <w:lang w:eastAsia="en-US"/>
        </w:rPr>
        <w:t xml:space="preserve">Nuolatinės </w:t>
      </w:r>
      <w:r w:rsidRPr="00E30C8A">
        <w:rPr>
          <w:rFonts w:ascii="Montserrat" w:eastAsia="Calibri" w:hAnsi="Montserrat"/>
          <w:bCs/>
          <w:sz w:val="20"/>
          <w:szCs w:val="20"/>
          <w:lang w:eastAsia="en-US"/>
        </w:rPr>
        <w:t>viešųjų pirkimų komisijos</w:t>
      </w:r>
    </w:p>
    <w:p w14:paraId="37ECA1F6" w14:textId="6BC2963A" w:rsidR="002B3A1C" w:rsidRPr="00E30C8A" w:rsidRDefault="002B3A1C" w:rsidP="002B3A1C">
      <w:pPr>
        <w:spacing w:after="0" w:line="240" w:lineRule="auto"/>
        <w:jc w:val="right"/>
        <w:rPr>
          <w:rFonts w:ascii="Montserrat" w:eastAsia="Calibri" w:hAnsi="Montserrat"/>
          <w:bCs/>
          <w:caps/>
          <w:sz w:val="20"/>
          <w:szCs w:val="20"/>
          <w:lang w:eastAsia="en-US"/>
        </w:rPr>
      </w:pPr>
      <w:r w:rsidRPr="00BA2450">
        <w:rPr>
          <w:rFonts w:ascii="Montserrat" w:eastAsia="Calibri" w:hAnsi="Montserrat"/>
          <w:bCs/>
          <w:sz w:val="20"/>
          <w:szCs w:val="20"/>
          <w:lang w:eastAsia="en-US"/>
        </w:rPr>
        <w:t>2025-</w:t>
      </w:r>
      <w:r w:rsidR="00925EE7">
        <w:rPr>
          <w:rFonts w:ascii="Montserrat" w:eastAsia="Calibri" w:hAnsi="Montserrat"/>
          <w:bCs/>
          <w:sz w:val="20"/>
          <w:szCs w:val="20"/>
          <w:lang w:eastAsia="en-US"/>
        </w:rPr>
        <w:t>0</w:t>
      </w:r>
      <w:r w:rsidR="00AB5FD9">
        <w:rPr>
          <w:rFonts w:ascii="Montserrat" w:eastAsia="Calibri" w:hAnsi="Montserrat"/>
          <w:bCs/>
          <w:sz w:val="20"/>
          <w:szCs w:val="20"/>
          <w:lang w:eastAsia="en-US"/>
        </w:rPr>
        <w:t>5</w:t>
      </w:r>
      <w:r w:rsidRPr="00BA2450">
        <w:rPr>
          <w:rFonts w:ascii="Montserrat" w:eastAsia="Calibri" w:hAnsi="Montserrat"/>
          <w:bCs/>
          <w:sz w:val="20"/>
          <w:szCs w:val="20"/>
          <w:lang w:eastAsia="en-US"/>
        </w:rPr>
        <w:t>- sprendimu</w:t>
      </w:r>
    </w:p>
    <w:p w14:paraId="1365789A" w14:textId="06EA1F1D" w:rsidR="00B941CD" w:rsidRDefault="002B3A1C" w:rsidP="002B3A1C">
      <w:pPr>
        <w:spacing w:after="0" w:line="240" w:lineRule="auto"/>
        <w:jc w:val="right"/>
        <w:rPr>
          <w:rFonts w:ascii="Montserrat" w:hAnsi="Montserrat" w:cs="Arial"/>
          <w:sz w:val="20"/>
          <w:szCs w:val="20"/>
          <w:lang w:eastAsia="en-US"/>
        </w:rPr>
      </w:pPr>
      <w:r w:rsidRPr="00BA2450">
        <w:rPr>
          <w:rFonts w:ascii="Montserrat" w:eastAsia="Calibri" w:hAnsi="Montserrat"/>
          <w:bCs/>
          <w:sz w:val="20"/>
          <w:szCs w:val="20"/>
          <w:lang w:eastAsia="en-US"/>
        </w:rPr>
        <w:t>(protokolo Nr. PRO-</w:t>
      </w:r>
      <w:r w:rsidR="00AB5FD9">
        <w:rPr>
          <w:rFonts w:ascii="Montserrat" w:eastAsia="Calibri" w:hAnsi="Montserrat"/>
          <w:bCs/>
          <w:sz w:val="20"/>
          <w:szCs w:val="20"/>
          <w:lang w:eastAsia="en-US"/>
        </w:rPr>
        <w:t>/2025)</w:t>
      </w:r>
    </w:p>
    <w:p w14:paraId="329CA16D" w14:textId="72C21724" w:rsidR="00AE60B1" w:rsidRDefault="00B941CD" w:rsidP="002B3A1C">
      <w:pPr>
        <w:spacing w:after="0" w:line="240" w:lineRule="auto"/>
        <w:jc w:val="right"/>
        <w:rPr>
          <w:rFonts w:ascii="Montserrat" w:hAnsi="Montserrat" w:cs="Arial"/>
          <w:sz w:val="20"/>
          <w:szCs w:val="20"/>
          <w:lang w:eastAsia="en-US"/>
        </w:rPr>
      </w:pPr>
      <w:r>
        <w:rPr>
          <w:rFonts w:ascii="Montserrat" w:hAnsi="Montserrat" w:cs="Arial"/>
          <w:sz w:val="20"/>
          <w:szCs w:val="20"/>
          <w:lang w:eastAsia="en-US"/>
        </w:rPr>
        <w:t xml:space="preserve">                                                                                                                    </w:t>
      </w:r>
    </w:p>
    <w:p w14:paraId="030220C1" w14:textId="1522045B" w:rsidR="003E15B4" w:rsidRDefault="003E15B4" w:rsidP="00320E07">
      <w:pPr>
        <w:spacing w:after="0" w:line="240" w:lineRule="auto"/>
        <w:ind w:left="6096"/>
        <w:rPr>
          <w:rFonts w:ascii="Montserrat" w:hAnsi="Montserrat" w:cs="Arial"/>
          <w:sz w:val="20"/>
          <w:szCs w:val="20"/>
          <w:lang w:eastAsia="en-US"/>
        </w:rPr>
      </w:pPr>
    </w:p>
    <w:p w14:paraId="32FBAD82" w14:textId="1CC3FB99" w:rsidR="003920BA" w:rsidRPr="00490F9F" w:rsidRDefault="006134CF" w:rsidP="00490F9F">
      <w:pPr>
        <w:shd w:val="clear" w:color="auto" w:fill="FFFFFF" w:themeFill="background1"/>
        <w:suppressAutoHyphens w:val="0"/>
        <w:autoSpaceDN/>
        <w:spacing w:after="0" w:line="240" w:lineRule="auto"/>
        <w:jc w:val="center"/>
        <w:textAlignment w:val="auto"/>
        <w:rPr>
          <w:rFonts w:ascii="Montserrat" w:eastAsiaTheme="minorHAnsi" w:hAnsi="Montserrat" w:cs="Segoe UI"/>
          <w:b/>
          <w:bCs/>
          <w:color w:val="000000" w:themeColor="text1"/>
          <w:sz w:val="20"/>
          <w:szCs w:val="20"/>
          <w:shd w:val="clear" w:color="auto" w:fill="FFFFFF"/>
          <w:lang w:eastAsia="en-US"/>
        </w:rPr>
      </w:pPr>
      <w:bookmarkStart w:id="0" w:name="_Hlk197949325"/>
      <w:bookmarkStart w:id="1" w:name="_Hlk162975043"/>
      <w:r>
        <w:rPr>
          <w:rFonts w:ascii="Montserrat" w:eastAsiaTheme="minorHAnsi" w:hAnsi="Montserrat" w:cs="Segoe UI"/>
          <w:b/>
          <w:bCs/>
          <w:color w:val="000000" w:themeColor="text1"/>
          <w:sz w:val="20"/>
          <w:szCs w:val="20"/>
          <w:shd w:val="clear" w:color="auto" w:fill="FFFFFF"/>
          <w:lang w:eastAsia="en-US"/>
        </w:rPr>
        <w:t>E</w:t>
      </w:r>
      <w:r w:rsidR="00C862CA" w:rsidRPr="00C862CA">
        <w:rPr>
          <w:rFonts w:ascii="Montserrat" w:eastAsiaTheme="minorHAnsi" w:hAnsi="Montserrat" w:cs="Segoe UI"/>
          <w:b/>
          <w:bCs/>
          <w:color w:val="000000" w:themeColor="text1"/>
          <w:sz w:val="20"/>
          <w:szCs w:val="20"/>
          <w:shd w:val="clear" w:color="auto" w:fill="FFFFFF"/>
          <w:lang w:eastAsia="en-US"/>
        </w:rPr>
        <w:t>LEKTRONINIO BILIETO KORTELIŲ PARDAVIMO (PLATINIMO), ELEKTRONINIO BILIETO KORTELIŲ PAPILDYMO ELEKTRONINIAIS BILIETAIS VILNIAUS MIESTO IR RAJONO, APLINKINIŲ RAJONŲ</w:t>
      </w:r>
      <w:r w:rsidR="00A04CB6">
        <w:rPr>
          <w:rFonts w:ascii="Montserrat" w:eastAsiaTheme="minorHAnsi" w:hAnsi="Montserrat" w:cs="Segoe UI"/>
          <w:b/>
          <w:bCs/>
          <w:color w:val="000000" w:themeColor="text1"/>
          <w:sz w:val="20"/>
          <w:szCs w:val="20"/>
          <w:shd w:val="clear" w:color="auto" w:fill="FFFFFF"/>
          <w:lang w:eastAsia="en-US"/>
        </w:rPr>
        <w:t xml:space="preserve"> RIMI</w:t>
      </w:r>
      <w:r w:rsidR="00A774C5">
        <w:rPr>
          <w:rFonts w:ascii="Montserrat" w:eastAsiaTheme="minorHAnsi" w:hAnsi="Montserrat" w:cs="Segoe UI"/>
          <w:b/>
          <w:bCs/>
          <w:color w:val="000000" w:themeColor="text1"/>
          <w:sz w:val="20"/>
          <w:szCs w:val="20"/>
          <w:shd w:val="clear" w:color="auto" w:fill="FFFFFF"/>
          <w:lang w:eastAsia="en-US"/>
        </w:rPr>
        <w:t xml:space="preserve"> LIETUVA</w:t>
      </w:r>
      <w:r w:rsidR="00C862CA" w:rsidRPr="00C862CA">
        <w:rPr>
          <w:rFonts w:ascii="Montserrat" w:eastAsiaTheme="minorHAnsi" w:hAnsi="Montserrat" w:cs="Segoe UI"/>
          <w:b/>
          <w:bCs/>
          <w:color w:val="000000" w:themeColor="text1"/>
          <w:sz w:val="20"/>
          <w:szCs w:val="20"/>
          <w:shd w:val="clear" w:color="auto" w:fill="FFFFFF"/>
          <w:lang w:eastAsia="en-US"/>
        </w:rPr>
        <w:t xml:space="preserve">, UAB TINKLE </w:t>
      </w:r>
      <w:r w:rsidR="00364B94" w:rsidRPr="00364B94">
        <w:rPr>
          <w:rFonts w:ascii="Montserrat" w:eastAsiaTheme="minorHAnsi" w:hAnsi="Montserrat" w:cs="Segoe UI"/>
          <w:b/>
          <w:bCs/>
          <w:color w:val="000000" w:themeColor="text1"/>
          <w:sz w:val="20"/>
          <w:szCs w:val="20"/>
          <w:shd w:val="clear" w:color="auto" w:fill="FFFFFF"/>
          <w:lang w:eastAsia="en-US"/>
        </w:rPr>
        <w:t>PASLAUGŲ</w:t>
      </w:r>
      <w:bookmarkEnd w:id="0"/>
      <w:r w:rsidR="00364B94" w:rsidRPr="00364B94">
        <w:rPr>
          <w:rFonts w:ascii="Montserrat" w:eastAsiaTheme="minorHAnsi" w:hAnsi="Montserrat" w:cs="Segoe UI"/>
          <w:b/>
          <w:bCs/>
          <w:color w:val="000000" w:themeColor="text1"/>
          <w:sz w:val="20"/>
          <w:szCs w:val="20"/>
          <w:shd w:val="clear" w:color="auto" w:fill="FFFFFF"/>
          <w:lang w:eastAsia="en-US"/>
        </w:rPr>
        <w:t xml:space="preserve"> </w:t>
      </w:r>
      <w:r w:rsidR="00043565" w:rsidRPr="00043565">
        <w:rPr>
          <w:rFonts w:ascii="Montserrat" w:eastAsiaTheme="minorHAnsi" w:hAnsi="Montserrat" w:cs="Segoe UI"/>
          <w:b/>
          <w:bCs/>
          <w:color w:val="000000" w:themeColor="text1"/>
          <w:sz w:val="20"/>
          <w:szCs w:val="20"/>
          <w:shd w:val="clear" w:color="auto" w:fill="FFFFFF"/>
          <w:lang w:eastAsia="en-US"/>
        </w:rPr>
        <w:t>TARPTAUTIN</w:t>
      </w:r>
      <w:r w:rsidR="009C18C0">
        <w:rPr>
          <w:rFonts w:ascii="Montserrat" w:eastAsiaTheme="minorHAnsi" w:hAnsi="Montserrat" w:cs="Segoe UI"/>
          <w:b/>
          <w:bCs/>
          <w:color w:val="000000" w:themeColor="text1"/>
          <w:sz w:val="20"/>
          <w:szCs w:val="20"/>
          <w:shd w:val="clear" w:color="auto" w:fill="FFFFFF"/>
          <w:lang w:eastAsia="en-US"/>
        </w:rPr>
        <w:t>IO</w:t>
      </w:r>
      <w:r w:rsidR="00043565" w:rsidRPr="00043565">
        <w:rPr>
          <w:rFonts w:ascii="Montserrat" w:eastAsiaTheme="minorHAnsi" w:hAnsi="Montserrat" w:cs="Segoe UI"/>
          <w:b/>
          <w:bCs/>
          <w:color w:val="000000" w:themeColor="text1"/>
          <w:sz w:val="20"/>
          <w:szCs w:val="20"/>
          <w:shd w:val="clear" w:color="auto" w:fill="FFFFFF"/>
          <w:lang w:eastAsia="en-US"/>
        </w:rPr>
        <w:t xml:space="preserve"> </w:t>
      </w:r>
      <w:r w:rsidR="000B6CE4">
        <w:rPr>
          <w:rFonts w:ascii="Montserrat" w:eastAsiaTheme="minorHAnsi" w:hAnsi="Montserrat" w:cs="Segoe UI"/>
          <w:b/>
          <w:bCs/>
          <w:color w:val="000000" w:themeColor="text1"/>
          <w:sz w:val="20"/>
          <w:szCs w:val="20"/>
          <w:shd w:val="clear" w:color="auto" w:fill="FFFFFF"/>
          <w:lang w:eastAsia="en-US"/>
        </w:rPr>
        <w:t xml:space="preserve">VIEŠOJO </w:t>
      </w:r>
      <w:r w:rsidR="00043565" w:rsidRPr="00043565">
        <w:rPr>
          <w:rFonts w:ascii="Montserrat" w:eastAsiaTheme="minorHAnsi" w:hAnsi="Montserrat" w:cs="Segoe UI"/>
          <w:b/>
          <w:bCs/>
          <w:color w:val="000000" w:themeColor="text1"/>
          <w:sz w:val="20"/>
          <w:szCs w:val="20"/>
          <w:shd w:val="clear" w:color="auto" w:fill="FFFFFF"/>
          <w:lang w:eastAsia="en-US"/>
        </w:rPr>
        <w:t>PIRKIMO</w:t>
      </w:r>
      <w:r w:rsidR="00043565">
        <w:rPr>
          <w:rFonts w:ascii="Montserrat" w:eastAsiaTheme="minorHAnsi" w:hAnsi="Montserrat" w:cs="Segoe UI"/>
          <w:b/>
          <w:bCs/>
          <w:color w:val="000000" w:themeColor="text1"/>
          <w:sz w:val="20"/>
          <w:szCs w:val="20"/>
          <w:shd w:val="clear" w:color="auto" w:fill="FFFFFF"/>
          <w:lang w:eastAsia="en-US"/>
        </w:rPr>
        <w:t xml:space="preserve"> </w:t>
      </w:r>
      <w:r w:rsidR="003920BA" w:rsidRPr="003920BA">
        <w:rPr>
          <w:rFonts w:ascii="Montserrat" w:eastAsiaTheme="minorHAnsi" w:hAnsi="Montserrat" w:cs="Arial"/>
          <w:b/>
          <w:bCs/>
          <w:sz w:val="20"/>
          <w:szCs w:val="20"/>
          <w:lang w:eastAsia="en-US"/>
        </w:rPr>
        <w:t xml:space="preserve">ATVIRO KONKURSO </w:t>
      </w:r>
      <w:r w:rsidR="000B6CE4">
        <w:rPr>
          <w:rFonts w:ascii="Montserrat" w:eastAsiaTheme="minorHAnsi" w:hAnsi="Montserrat" w:cs="Arial"/>
          <w:b/>
          <w:bCs/>
          <w:sz w:val="20"/>
          <w:szCs w:val="20"/>
          <w:lang w:eastAsia="en-US"/>
        </w:rPr>
        <w:t>BŪDU</w:t>
      </w:r>
      <w:bookmarkEnd w:id="1"/>
      <w:r w:rsidR="00F413C9">
        <w:rPr>
          <w:rFonts w:ascii="Montserrat" w:eastAsiaTheme="minorHAnsi" w:hAnsi="Montserrat" w:cs="Arial"/>
          <w:b/>
          <w:bCs/>
          <w:sz w:val="20"/>
          <w:szCs w:val="20"/>
          <w:lang w:eastAsia="en-US"/>
        </w:rPr>
        <w:t xml:space="preserve">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91FFC">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91FFC">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91FFC">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91FFC">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91FFC">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91FFC">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91FFC">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91FFC">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91FFC">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91FFC">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91FFC">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91FFC">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91FFC">
        <w:trPr>
          <w:trHeight w:val="126"/>
          <w:jc w:val="center"/>
        </w:trPr>
        <w:tc>
          <w:tcPr>
            <w:tcW w:w="9199" w:type="dxa"/>
          </w:tcPr>
          <w:p w14:paraId="59C4B480"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eastAsia="SimSun" w:hAnsi="Montserrat" w:cs="Arial"/>
                <w:b/>
                <w:i/>
                <w:iCs/>
                <w:sz w:val="20"/>
                <w:szCs w:val="20"/>
              </w:rPr>
              <w:t xml:space="preserve">Priedai: </w:t>
            </w:r>
          </w:p>
        </w:tc>
      </w:tr>
      <w:tr w:rsidR="002B6D6D" w:rsidRPr="002B6D6D" w14:paraId="369D7FBF" w14:textId="77777777" w:rsidTr="00791FFC">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91FFC">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91FFC">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91FFC">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91FFC">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72107032" w14:textId="77777777" w:rsidR="007568E1" w:rsidRPr="009D06BA" w:rsidRDefault="007568E1"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4FB4">
      <w:pPr>
        <w:pStyle w:val="Sraopastraipa"/>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5093000A" w14:textId="03C1DE7A" w:rsidR="00157FAD" w:rsidRPr="005F5FC3" w:rsidRDefault="00157FAD" w:rsidP="00F631AA">
      <w:pPr>
        <w:pStyle w:val="Sraopastraipa"/>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Sraopastraipa"/>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Sraopastraipa"/>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Sraopastraipa"/>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327852D9"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w:t>
      </w:r>
      <w:r w:rsidR="00C948B3">
        <w:rPr>
          <w:rFonts w:ascii="Montserrat" w:hAnsi="Montserrat" w:cs="Arial"/>
          <w:sz w:val="20"/>
          <w:szCs w:val="20"/>
          <w:lang w:eastAsia="en-US"/>
        </w:rPr>
        <w:t>S</w:t>
      </w:r>
      <w:r w:rsidR="00896B7C" w:rsidRPr="006B486B">
        <w:rPr>
          <w:rFonts w:ascii="Montserrat" w:hAnsi="Montserrat" w:cs="Arial"/>
          <w:sz w:val="20"/>
          <w:szCs w:val="20"/>
          <w:lang w:eastAsia="en-US"/>
        </w:rPr>
        <w:t>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2" w:name="_Hlk158272833"/>
      <w:r w:rsidR="00896B7C" w:rsidRPr="006B486B">
        <w:rPr>
          <w:rFonts w:ascii="Montserrat" w:hAnsi="Montserrat" w:cs="Arial"/>
          <w:sz w:val="20"/>
          <w:szCs w:val="20"/>
          <w:lang w:eastAsia="en-US"/>
        </w:rPr>
        <w:t>įmonės kodas 124644360</w:t>
      </w:r>
      <w:bookmarkEnd w:id="2"/>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Sraopastraipa"/>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Sraopastraipa"/>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r w:rsidR="00157FAD" w:rsidRPr="00101045">
        <w:rPr>
          <w:rFonts w:ascii="Montserrat" w:hAnsi="Montserrat" w:cs="Arial"/>
          <w:i/>
          <w:sz w:val="20"/>
          <w:szCs w:val="20"/>
          <w:lang w:eastAsia="en-US"/>
        </w:rPr>
        <w:t>ex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Sraopastraipa"/>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Sraopastraipa"/>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Sraopastraipa"/>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49676DE5" w14:textId="1F683C4E" w:rsidR="00D9197A" w:rsidRPr="00F41556" w:rsidRDefault="00D9197A" w:rsidP="00F41556">
      <w:pPr>
        <w:pStyle w:val="Sraopastraipa"/>
        <w:numPr>
          <w:ilvl w:val="0"/>
          <w:numId w:val="4"/>
        </w:numPr>
        <w:tabs>
          <w:tab w:val="left" w:pos="851"/>
        </w:tabs>
        <w:suppressAutoHyphens w:val="0"/>
        <w:autoSpaceDN/>
        <w:spacing w:after="160" w:line="240" w:lineRule="auto"/>
        <w:ind w:left="0" w:firstLine="567"/>
        <w:jc w:val="both"/>
        <w:textAlignment w:val="auto"/>
        <w:rPr>
          <w:rFonts w:ascii="Montserrat" w:hAnsi="Montserrat" w:cs="Arial"/>
          <w:b/>
          <w:bCs/>
          <w:sz w:val="20"/>
          <w:szCs w:val="20"/>
        </w:rPr>
      </w:pPr>
      <w:r w:rsidRPr="00D9197A">
        <w:rPr>
          <w:rFonts w:ascii="Montserrat" w:hAnsi="Montserrat" w:cs="Arial"/>
          <w:sz w:val="20"/>
          <w:szCs w:val="20"/>
        </w:rPr>
        <w:lastRenderedPageBreak/>
        <w:t>Pirkimo objektas</w:t>
      </w:r>
      <w:r w:rsidR="006F38BC">
        <w:rPr>
          <w:rFonts w:ascii="Montserrat" w:hAnsi="Montserrat" w:cs="Arial"/>
          <w:sz w:val="20"/>
          <w:szCs w:val="20"/>
        </w:rPr>
        <w:t xml:space="preserve"> -</w:t>
      </w:r>
      <w:r w:rsidR="005E6112">
        <w:rPr>
          <w:rFonts w:ascii="Montserrat" w:hAnsi="Montserrat" w:cs="Arial"/>
          <w:sz w:val="20"/>
          <w:szCs w:val="20"/>
        </w:rPr>
        <w:t xml:space="preserve"> </w:t>
      </w:r>
      <w:r w:rsidR="00C84D65" w:rsidRPr="00C84D65">
        <w:rPr>
          <w:rFonts w:ascii="Montserrat" w:hAnsi="Montserrat" w:cs="Arial"/>
          <w:sz w:val="20"/>
          <w:szCs w:val="20"/>
        </w:rPr>
        <w:t xml:space="preserve">elektroninio bilieto kortelių pardavimo (platinimo) bei jų papildymo E. bilietais paslaugos Vilniaus miesto ir rajono, aplinkinių rajonų mažmeninės prekybos vietose </w:t>
      </w:r>
      <w:r w:rsidR="005E6112" w:rsidRPr="0036312B">
        <w:rPr>
          <w:rFonts w:ascii="Montserrat" w:hAnsi="Montserrat" w:cs="Arial"/>
          <w:sz w:val="20"/>
          <w:szCs w:val="20"/>
        </w:rPr>
        <w:t>paslaug</w:t>
      </w:r>
      <w:r w:rsidR="00C84D65">
        <w:rPr>
          <w:rFonts w:ascii="Montserrat" w:hAnsi="Montserrat" w:cs="Arial"/>
          <w:sz w:val="20"/>
          <w:szCs w:val="20"/>
        </w:rPr>
        <w:t>os</w:t>
      </w:r>
      <w:r w:rsidR="00BF7684">
        <w:rPr>
          <w:rFonts w:ascii="Montserrat" w:hAnsi="Montserrat" w:cs="Arial"/>
          <w:sz w:val="20"/>
          <w:szCs w:val="20"/>
        </w:rPr>
        <w:t xml:space="preserve"> (toliau – paslaugos)</w:t>
      </w:r>
      <w:r w:rsidR="00F83527" w:rsidRPr="00C76D63">
        <w:rPr>
          <w:rFonts w:ascii="Montserrat" w:hAnsi="Montserrat"/>
          <w:sz w:val="20"/>
          <w:szCs w:val="20"/>
        </w:rPr>
        <w:t>.</w:t>
      </w:r>
      <w:r w:rsidR="00C63B39">
        <w:rPr>
          <w:rFonts w:ascii="Montserrat" w:hAnsi="Montserrat"/>
          <w:sz w:val="20"/>
          <w:szCs w:val="20"/>
        </w:rPr>
        <w:t xml:space="preserve"> </w:t>
      </w:r>
      <w:r w:rsidR="00D968F3" w:rsidRPr="00D968F3">
        <w:rPr>
          <w:rFonts w:ascii="Montserrat" w:hAnsi="Montserrat"/>
          <w:sz w:val="20"/>
          <w:szCs w:val="20"/>
        </w:rPr>
        <w:t>Platintojas turi užtikrinti Paslaugų teikimą</w:t>
      </w:r>
      <w:r w:rsidR="00720460">
        <w:rPr>
          <w:rFonts w:ascii="Montserrat" w:hAnsi="Montserrat"/>
          <w:sz w:val="20"/>
          <w:szCs w:val="20"/>
        </w:rPr>
        <w:t xml:space="preserve"> </w:t>
      </w:r>
      <w:r w:rsidR="00720460" w:rsidRPr="00720460">
        <w:rPr>
          <w:rFonts w:ascii="Montserrat" w:hAnsi="Montserrat"/>
          <w:sz w:val="20"/>
          <w:szCs w:val="20"/>
        </w:rPr>
        <w:t>Rimi Lietuva</w:t>
      </w:r>
      <w:r w:rsidR="00D968F3" w:rsidRPr="00D968F3">
        <w:rPr>
          <w:rFonts w:ascii="Montserrat" w:hAnsi="Montserrat"/>
          <w:sz w:val="20"/>
          <w:szCs w:val="20"/>
        </w:rPr>
        <w:t>, UAB prekybos vietose Vilniaus mieste ir rajone</w:t>
      </w:r>
      <w:r w:rsidR="00D968F3">
        <w:rPr>
          <w:rFonts w:ascii="Montserrat" w:hAnsi="Montserrat"/>
          <w:sz w:val="20"/>
          <w:szCs w:val="20"/>
        </w:rPr>
        <w:t xml:space="preserve">. </w:t>
      </w:r>
      <w:r w:rsidR="0047269A" w:rsidRPr="00F41556">
        <w:rPr>
          <w:rFonts w:ascii="Montserrat" w:hAnsi="Montserrat" w:cs="Arial"/>
          <w:sz w:val="20"/>
          <w:szCs w:val="20"/>
        </w:rPr>
        <w:t>Pirkimo objekt</w:t>
      </w:r>
      <w:r w:rsidR="000767BB" w:rsidRPr="00F41556">
        <w:rPr>
          <w:rFonts w:ascii="Montserrat" w:hAnsi="Montserrat" w:cs="Arial"/>
          <w:sz w:val="20"/>
          <w:szCs w:val="20"/>
        </w:rPr>
        <w:t>as, pirkimo objekto</w:t>
      </w:r>
      <w:r w:rsidR="0047269A" w:rsidRPr="00F41556">
        <w:rPr>
          <w:rFonts w:ascii="Montserrat" w:hAnsi="Montserrat" w:cs="Arial"/>
          <w:sz w:val="20"/>
          <w:szCs w:val="20"/>
        </w:rPr>
        <w:t xml:space="preserve"> </w:t>
      </w:r>
      <w:r w:rsidRPr="00F41556">
        <w:rPr>
          <w:rFonts w:ascii="Montserrat" w:hAnsi="Montserrat" w:cs="Arial"/>
          <w:sz w:val="20"/>
          <w:szCs w:val="20"/>
        </w:rPr>
        <w:t>apimtis ir reikalavimai nurodyti techninė</w:t>
      </w:r>
      <w:r w:rsidR="00AA5611" w:rsidRPr="00F41556">
        <w:rPr>
          <w:rFonts w:ascii="Montserrat" w:hAnsi="Montserrat" w:cs="Arial"/>
          <w:sz w:val="20"/>
          <w:szCs w:val="20"/>
        </w:rPr>
        <w:t>j</w:t>
      </w:r>
      <w:r w:rsidRPr="00F41556">
        <w:rPr>
          <w:rFonts w:ascii="Montserrat" w:hAnsi="Montserrat" w:cs="Arial"/>
          <w:sz w:val="20"/>
          <w:szCs w:val="20"/>
        </w:rPr>
        <w:t>e specifikacijo</w:t>
      </w:r>
      <w:r w:rsidR="00AA5611" w:rsidRPr="00F41556">
        <w:rPr>
          <w:rFonts w:ascii="Montserrat" w:hAnsi="Montserrat" w:cs="Arial"/>
          <w:sz w:val="20"/>
          <w:szCs w:val="20"/>
        </w:rPr>
        <w:t>j</w:t>
      </w:r>
      <w:r w:rsidRPr="00F41556">
        <w:rPr>
          <w:rFonts w:ascii="Montserrat" w:hAnsi="Montserrat" w:cs="Arial"/>
          <w:sz w:val="20"/>
          <w:szCs w:val="20"/>
        </w:rPr>
        <w:t>e (</w:t>
      </w:r>
      <w:r w:rsidR="00D17E2A" w:rsidRPr="00F41556">
        <w:rPr>
          <w:rFonts w:ascii="Montserrat" w:hAnsi="Montserrat" w:cs="Arial"/>
          <w:sz w:val="20"/>
          <w:szCs w:val="20"/>
        </w:rPr>
        <w:t>pirkimo</w:t>
      </w:r>
      <w:r w:rsidR="00D6451C" w:rsidRPr="00F41556">
        <w:rPr>
          <w:rFonts w:ascii="Montserrat" w:hAnsi="Montserrat" w:cs="Arial"/>
          <w:sz w:val="20"/>
          <w:szCs w:val="20"/>
        </w:rPr>
        <w:t xml:space="preserve"> sąlygų </w:t>
      </w:r>
      <w:r w:rsidRPr="00F41556">
        <w:rPr>
          <w:rFonts w:ascii="Montserrat" w:hAnsi="Montserrat" w:cs="Arial"/>
          <w:sz w:val="20"/>
          <w:szCs w:val="20"/>
        </w:rPr>
        <w:t>1</w:t>
      </w:r>
      <w:r w:rsidR="005947BF" w:rsidRPr="00F41556">
        <w:rPr>
          <w:rFonts w:ascii="Montserrat" w:hAnsi="Montserrat" w:cs="Arial"/>
          <w:sz w:val="20"/>
          <w:szCs w:val="20"/>
        </w:rPr>
        <w:t xml:space="preserve"> </w:t>
      </w:r>
      <w:r w:rsidRPr="00F41556">
        <w:rPr>
          <w:rFonts w:ascii="Montserrat" w:hAnsi="Montserrat" w:cs="Arial"/>
          <w:sz w:val="20"/>
          <w:szCs w:val="20"/>
        </w:rPr>
        <w:t>prieda</w:t>
      </w:r>
      <w:r w:rsidR="002A6FE3" w:rsidRPr="00F41556">
        <w:rPr>
          <w:rFonts w:ascii="Montserrat" w:hAnsi="Montserrat" w:cs="Arial"/>
          <w:sz w:val="20"/>
          <w:szCs w:val="20"/>
        </w:rPr>
        <w:t>s</w:t>
      </w:r>
      <w:r w:rsidRPr="00F41556">
        <w:rPr>
          <w:rFonts w:ascii="Montserrat" w:hAnsi="Montserrat" w:cs="Arial"/>
          <w:sz w:val="20"/>
          <w:szCs w:val="20"/>
        </w:rPr>
        <w:t>).</w:t>
      </w:r>
      <w:r w:rsidR="0030422D" w:rsidRPr="0030422D">
        <w:t xml:space="preserve"> </w:t>
      </w:r>
      <w:bookmarkStart w:id="3" w:name="_Hlk100312877"/>
    </w:p>
    <w:bookmarkEnd w:id="3"/>
    <w:p w14:paraId="0F1B9263" w14:textId="5B72B949" w:rsidR="00D9197A" w:rsidRPr="00BF711E" w:rsidRDefault="00612579" w:rsidP="00764FB4">
      <w:pPr>
        <w:pStyle w:val="Sraopastraipa"/>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Sraopastraipa"/>
        <w:tabs>
          <w:tab w:val="left" w:pos="993"/>
        </w:tabs>
        <w:spacing w:after="0" w:line="240" w:lineRule="auto"/>
        <w:ind w:left="0"/>
        <w:rPr>
          <w:rFonts w:ascii="Montserrat" w:eastAsia="Calibri" w:hAnsi="Montserrat" w:cs="Arial"/>
          <w:b/>
          <w:sz w:val="20"/>
          <w:szCs w:val="20"/>
          <w:lang w:eastAsia="en-US"/>
        </w:rPr>
      </w:pPr>
      <w:bookmarkStart w:id="4" w:name="_Hlk100313000"/>
    </w:p>
    <w:p w14:paraId="1530C14E" w14:textId="28AA9FCB" w:rsidR="0021123D" w:rsidRPr="000A241D" w:rsidRDefault="00746D56"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Sraopastraipa"/>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Sraopastraipa"/>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Sraopastraipa"/>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Sraopastraipa"/>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C22705" w:rsidRDefault="00C22705" w:rsidP="00A124D1">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4"/>
    <w:p w14:paraId="701D450D" w14:textId="6735852C" w:rsidR="0073608D" w:rsidRPr="009F1187" w:rsidRDefault="00E03CBB" w:rsidP="001F0315">
      <w:pPr>
        <w:pStyle w:val="Sraopastraipa"/>
        <w:numPr>
          <w:ilvl w:val="0"/>
          <w:numId w:val="4"/>
        </w:numPr>
        <w:tabs>
          <w:tab w:val="left" w:pos="993"/>
        </w:tabs>
        <w:ind w:left="0" w:firstLine="710"/>
        <w:jc w:val="both"/>
        <w:rPr>
          <w:rFonts w:ascii="Montserrat" w:hAnsi="Montserrat" w:cs="Arial"/>
          <w:sz w:val="20"/>
          <w:szCs w:val="20"/>
          <w:lang w:eastAsia="en-US"/>
        </w:rPr>
      </w:pPr>
      <w:r w:rsidRPr="00D51984">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D51984">
        <w:rPr>
          <w:rFonts w:ascii="Montserrat" w:hAnsi="Montserrat" w:cs="Arial"/>
          <w:sz w:val="20"/>
          <w:szCs w:val="20"/>
          <w:lang w:eastAsia="en-US"/>
        </w:rPr>
        <w:t>4.</w:t>
      </w:r>
      <w:r w:rsidR="00C60589">
        <w:rPr>
          <w:rFonts w:ascii="Montserrat" w:hAnsi="Montserrat" w:cs="Arial"/>
          <w:sz w:val="20"/>
          <w:szCs w:val="20"/>
          <w:lang w:eastAsia="en-US"/>
        </w:rPr>
        <w:t>4</w:t>
      </w:r>
      <w:r w:rsidR="00D51984" w:rsidRPr="00D51984">
        <w:rPr>
          <w:rFonts w:ascii="Montserrat" w:hAnsi="Montserrat" w:cs="Arial"/>
          <w:sz w:val="20"/>
          <w:szCs w:val="20"/>
          <w:lang w:eastAsia="en-US"/>
        </w:rPr>
        <w:t>.</w:t>
      </w:r>
      <w:r w:rsidR="002C28AA">
        <w:rPr>
          <w:rFonts w:ascii="Montserrat" w:hAnsi="Montserrat" w:cs="Arial"/>
          <w:sz w:val="20"/>
          <w:szCs w:val="20"/>
          <w:lang w:eastAsia="en-US"/>
        </w:rPr>
        <w:t>4</w:t>
      </w:r>
      <w:r w:rsidR="00C60589">
        <w:rPr>
          <w:rFonts w:ascii="Montserrat" w:hAnsi="Montserrat" w:cs="Arial"/>
          <w:sz w:val="20"/>
          <w:szCs w:val="20"/>
          <w:lang w:eastAsia="en-US"/>
        </w:rPr>
        <w:t>.</w:t>
      </w:r>
      <w:r w:rsidR="00D51984" w:rsidRPr="00D51984">
        <w:rPr>
          <w:rFonts w:ascii="Montserrat" w:hAnsi="Montserrat" w:cs="Arial"/>
          <w:sz w:val="20"/>
          <w:szCs w:val="20"/>
          <w:lang w:eastAsia="en-US"/>
        </w:rPr>
        <w:t xml:space="preserve"> papunktį. </w:t>
      </w:r>
      <w:r w:rsidR="00DA0E4D" w:rsidRPr="004264CF">
        <w:rPr>
          <w:rFonts w:eastAsia="Calibri"/>
          <w:szCs w:val="24"/>
        </w:rPr>
        <w:t>A</w:t>
      </w:r>
      <w:r w:rsidR="00DA0E4D" w:rsidRPr="00DA0E4D">
        <w:rPr>
          <w:rFonts w:ascii="Montserrat" w:hAnsi="Montserrat" w:cs="Arial"/>
          <w:sz w:val="20"/>
          <w:szCs w:val="20"/>
          <w:lang w:eastAsia="en-US"/>
        </w:rPr>
        <w:t>plinkos apsaugos kriterijai nustatyti pirkimo sąlygų techninėje specifikacijoje (pirkimo sąlygų 1 priede)</w:t>
      </w:r>
      <w:r w:rsidR="00D51984" w:rsidRPr="009F1187">
        <w:rPr>
          <w:rFonts w:ascii="Montserrat" w:hAnsi="Montserrat" w:cs="Arial"/>
          <w:sz w:val="20"/>
          <w:szCs w:val="20"/>
          <w:lang w:eastAsia="en-US"/>
        </w:rPr>
        <w:t>.</w:t>
      </w:r>
    </w:p>
    <w:p w14:paraId="7D905DA6" w14:textId="460DD256" w:rsidR="00E74C19" w:rsidRPr="001934A9" w:rsidRDefault="00E74C19" w:rsidP="00764FB4">
      <w:pPr>
        <w:pStyle w:val="Sraopastraipa"/>
        <w:numPr>
          <w:ilvl w:val="0"/>
          <w:numId w:val="4"/>
        </w:numPr>
        <w:tabs>
          <w:tab w:val="left" w:pos="851"/>
        </w:tabs>
        <w:spacing w:line="240" w:lineRule="auto"/>
        <w:ind w:left="0" w:firstLine="567"/>
        <w:jc w:val="both"/>
        <w:rPr>
          <w:rFonts w:ascii="Montserrat" w:hAnsi="Montserrat" w:cs="Arial"/>
          <w:sz w:val="20"/>
          <w:szCs w:val="20"/>
          <w:lang w:eastAsia="en-US"/>
        </w:rPr>
      </w:pPr>
      <w:r w:rsidRPr="00E74C19">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A02156C" w:rsidR="00A96F47" w:rsidRPr="0038264E" w:rsidRDefault="00AB1877"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58C2F70C" w14:textId="77777777" w:rsidR="0038264E" w:rsidRDefault="0038264E" w:rsidP="0038264E">
      <w:pPr>
        <w:tabs>
          <w:tab w:val="left" w:pos="851"/>
        </w:tabs>
        <w:spacing w:after="0" w:line="240" w:lineRule="auto"/>
        <w:jc w:val="both"/>
        <w:rPr>
          <w:rFonts w:ascii="Montserrat" w:hAnsi="Montserrat" w:cs="Arial"/>
          <w:sz w:val="20"/>
          <w:szCs w:val="20"/>
        </w:rPr>
      </w:pPr>
    </w:p>
    <w:p w14:paraId="26C48E97" w14:textId="77777777" w:rsidR="0038264E" w:rsidRPr="0038264E" w:rsidRDefault="0038264E" w:rsidP="0038264E">
      <w:pPr>
        <w:tabs>
          <w:tab w:val="left" w:pos="851"/>
        </w:tabs>
        <w:spacing w:after="0" w:line="240" w:lineRule="auto"/>
        <w:jc w:val="both"/>
        <w:rPr>
          <w:rFonts w:ascii="Montserrat" w:hAnsi="Montserrat" w:cs="Arial"/>
          <w:sz w:val="20"/>
          <w:szCs w:val="20"/>
        </w:rPr>
      </w:pPr>
    </w:p>
    <w:p w14:paraId="0EC13FC5" w14:textId="77777777" w:rsidR="00A124D1" w:rsidRDefault="00A124D1" w:rsidP="00A124D1">
      <w:pPr>
        <w:pStyle w:val="Sraopastraipa"/>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Sraopastraipa"/>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3CACED8F" w14:textId="7B2E28DB" w:rsidR="00034474" w:rsidRDefault="008B65E5" w:rsidP="00F631AA">
      <w:pPr>
        <w:pStyle w:val="Sraopastraipa"/>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Sraopastraipa"/>
        <w:spacing w:after="0" w:line="240" w:lineRule="auto"/>
        <w:ind w:left="0"/>
        <w:rPr>
          <w:rFonts w:ascii="Montserrat" w:hAnsi="Montserrat" w:cs="Arial"/>
          <w:b/>
          <w:sz w:val="20"/>
          <w:szCs w:val="20"/>
          <w:lang w:eastAsia="en-US"/>
        </w:rPr>
      </w:pPr>
    </w:p>
    <w:p w14:paraId="28F51AB8" w14:textId="77777777" w:rsidR="00844DB2" w:rsidRDefault="006170B0" w:rsidP="00764FB4">
      <w:pPr>
        <w:pStyle w:val="Sraopastraipa"/>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Sraopastraipa"/>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8C657A">
      <w:pPr>
        <w:pStyle w:val="Sraopastraipa"/>
        <w:numPr>
          <w:ilvl w:val="0"/>
          <w:numId w:val="4"/>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226C50F8"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 xml:space="preserve">23.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159558C2"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23C55">
        <w:rPr>
          <w:rFonts w:ascii="Montserrat" w:hAnsi="Montserrat" w:cstheme="minorHAnsi"/>
          <w:iCs/>
          <w:sz w:val="20"/>
          <w:szCs w:val="20"/>
        </w:rPr>
        <w:t>3</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42018175"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EC12F6">
        <w:rPr>
          <w:rFonts w:ascii="Montserrat" w:hAnsi="Montserrat" w:cstheme="minorHAnsi"/>
          <w:iCs/>
          <w:sz w:val="20"/>
          <w:szCs w:val="20"/>
        </w:rPr>
        <w:t>3</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9771FA">
      <w:pPr>
        <w:pStyle w:val="Sraopastraipa"/>
        <w:numPr>
          <w:ilvl w:val="0"/>
          <w:numId w:val="11"/>
        </w:numPr>
        <w:tabs>
          <w:tab w:val="left" w:pos="993"/>
        </w:tabs>
        <w:spacing w:after="0" w:line="240" w:lineRule="auto"/>
        <w:ind w:hanging="153"/>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Sraopastraipa"/>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162C4E9D"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1D15E1">
        <w:rPr>
          <w:rFonts w:ascii="Montserrat" w:hAnsi="Montserrat" w:cstheme="minorHAnsi"/>
          <w:iCs/>
          <w:sz w:val="20"/>
          <w:szCs w:val="20"/>
        </w:rPr>
        <w:t>5</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2BAE9BF3"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1D15E1">
        <w:rPr>
          <w:rFonts w:ascii="Montserrat" w:hAnsi="Montserrat" w:cstheme="minorHAnsi"/>
          <w:iCs/>
          <w:sz w:val="20"/>
          <w:szCs w:val="20"/>
        </w:rPr>
        <w:t>5</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3B7CCA6D"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5B3165">
        <w:rPr>
          <w:rFonts w:ascii="Montserrat" w:hAnsi="Montserrat" w:cstheme="minorHAnsi"/>
          <w:iCs/>
          <w:sz w:val="20"/>
          <w:szCs w:val="20"/>
        </w:rPr>
        <w:t>5</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3C18FFDA"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E9315C">
        <w:rPr>
          <w:rFonts w:ascii="Montserrat" w:hAnsi="Montserrat" w:cstheme="minorHAnsi"/>
          <w:iCs/>
          <w:sz w:val="20"/>
          <w:szCs w:val="20"/>
        </w:rPr>
        <w:t>5</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Sraopastraipa"/>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rsidP="00764FB4">
      <w:pPr>
        <w:pStyle w:val="Sraopastraipa"/>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6908E754"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062B4B">
        <w:rPr>
          <w:rFonts w:ascii="Montserrat" w:hAnsi="Montserrat" w:cstheme="minorHAnsi"/>
          <w:iCs/>
          <w:sz w:val="20"/>
          <w:szCs w:val="20"/>
        </w:rPr>
        <w:t>7</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4947C9EA"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E9315C">
        <w:rPr>
          <w:rFonts w:ascii="Montserrat" w:hAnsi="Montserrat" w:cstheme="minorHAnsi"/>
          <w:iCs/>
          <w:sz w:val="20"/>
          <w:szCs w:val="20"/>
        </w:rPr>
        <w:t>7</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ipersaitas"/>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1A914CCC"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E9315C">
        <w:rPr>
          <w:rFonts w:ascii="Montserrat" w:hAnsi="Montserrat" w:cstheme="minorHAnsi"/>
          <w:iCs/>
          <w:sz w:val="20"/>
          <w:szCs w:val="20"/>
        </w:rPr>
        <w:t>7</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ipersaitas"/>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6F5EC1D5"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C14712">
        <w:rPr>
          <w:rFonts w:ascii="Montserrat" w:hAnsi="Montserrat" w:cstheme="minorHAnsi"/>
          <w:iCs/>
          <w:sz w:val="20"/>
          <w:szCs w:val="20"/>
        </w:rPr>
        <w:t>7</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1FE90013"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7A21CD">
        <w:rPr>
          <w:rFonts w:ascii="Montserrat" w:hAnsi="Montserrat" w:cstheme="minorHAnsi"/>
          <w:iCs/>
          <w:sz w:val="20"/>
          <w:szCs w:val="20"/>
        </w:rPr>
        <w:t>7</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Sraopastraipa"/>
        <w:numPr>
          <w:ilvl w:val="0"/>
          <w:numId w:val="11"/>
        </w:numPr>
        <w:spacing w:after="0" w:line="240" w:lineRule="auto"/>
        <w:ind w:left="0" w:firstLine="360"/>
        <w:jc w:val="both"/>
        <w:rPr>
          <w:rFonts w:ascii="Montserrat" w:hAnsi="Montserrat" w:cstheme="minorHAnsi"/>
          <w:iCs/>
          <w:sz w:val="20"/>
          <w:szCs w:val="20"/>
        </w:rPr>
      </w:pPr>
      <w:r w:rsidRPr="00CD45CB">
        <w:rPr>
          <w:rFonts w:ascii="Montserrat" w:hAnsi="Montserrat" w:cstheme="minorHAnsi"/>
          <w:i/>
          <w:sz w:val="20"/>
          <w:szCs w:val="20"/>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w:t>
      </w:r>
      <w:r w:rsidRPr="00CD45CB">
        <w:rPr>
          <w:rFonts w:ascii="Montserrat" w:hAnsi="Montserrat" w:cstheme="minorHAnsi"/>
          <w:i/>
          <w:sz w:val="20"/>
          <w:szCs w:val="20"/>
        </w:rPr>
        <w:lastRenderedPageBreak/>
        <w:t>taikytina, patvirtinančius jo atitiktį kokybės vadybos sistemos ir (arba) aplinkos apsaugos vadybos sistemos standartams</w:t>
      </w:r>
      <w:r w:rsidRPr="00BC5B53">
        <w:rPr>
          <w:rFonts w:ascii="Montserrat" w:hAnsi="Montserrat" w:cstheme="minorHAnsi"/>
          <w:iCs/>
          <w:sz w:val="20"/>
          <w:szCs w:val="20"/>
        </w:rPr>
        <w:t>.</w:t>
      </w:r>
    </w:p>
    <w:p w14:paraId="41C01D44" w14:textId="67DBC7F9" w:rsidR="00DD23E2" w:rsidRPr="00BC5B53" w:rsidRDefault="00DD23E2" w:rsidP="00BC5B53">
      <w:pPr>
        <w:pStyle w:val="Sraopastraipa"/>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Sraopastraipa"/>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Sraopastraipa"/>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Sraopastraipa"/>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Sraopastraipa"/>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Sraopastraipa"/>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Sraopastraipa"/>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3F2B7F39"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BC5D65E"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392A555"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2F6BC4D3"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32.2. </w:t>
      </w:r>
      <w:r w:rsidR="00C978CC" w:rsidRPr="00C978CC">
        <w:rPr>
          <w:rFonts w:ascii="Montserrat" w:hAnsi="Montserrat" w:cstheme="minorHAnsi"/>
          <w:iCs/>
          <w:sz w:val="20"/>
          <w:szCs w:val="20"/>
        </w:rPr>
        <w:tab/>
        <w:t>perkančioji organizacija įvertino tiekėjo informaciją, pateiktą pagal 3</w:t>
      </w:r>
      <w:r w:rsidR="00544288">
        <w:rPr>
          <w:rFonts w:ascii="Montserrat" w:hAnsi="Montserrat" w:cstheme="minorHAnsi"/>
          <w:iCs/>
          <w:sz w:val="20"/>
          <w:szCs w:val="20"/>
        </w:rPr>
        <w:t>2</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544288">
        <w:rPr>
          <w:rFonts w:ascii="Montserrat" w:hAnsi="Montserrat" w:cstheme="minorHAnsi"/>
          <w:iCs/>
          <w:sz w:val="20"/>
          <w:szCs w:val="20"/>
        </w:rPr>
        <w:t>2</w:t>
      </w:r>
      <w:r w:rsidR="00C978CC" w:rsidRPr="00C978CC">
        <w:rPr>
          <w:rFonts w:ascii="Montserrat" w:hAnsi="Montserrat" w:cstheme="minorHAnsi"/>
          <w:iCs/>
          <w:sz w:val="20"/>
          <w:szCs w:val="20"/>
        </w:rPr>
        <w:t>.1 punkte nurodytos tiekėjo informacijos gavimo dienos.</w:t>
      </w:r>
    </w:p>
    <w:p w14:paraId="5EA163BB" w14:textId="7600AF01" w:rsidR="004D3BAC" w:rsidRPr="00A71417" w:rsidRDefault="004D3BAC"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EC7239">
        <w:rPr>
          <w:rFonts w:ascii="Montserrat" w:hAnsi="Montserrat" w:cstheme="minorHAnsi"/>
          <w:iCs/>
          <w:sz w:val="20"/>
          <w:szCs w:val="20"/>
        </w:rPr>
        <w:t>2</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Sraopastraipa"/>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9997E47" w14:textId="6E21FA35" w:rsidR="00E27666" w:rsidRPr="00582205" w:rsidRDefault="00F421FA" w:rsidP="00582205">
      <w:pPr>
        <w:pStyle w:val="Sraopastraipa"/>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6199C6DD" w14:textId="6447C769" w:rsidR="00FF6A57" w:rsidRPr="00E27666" w:rsidRDefault="00B80EDB" w:rsidP="00E27666">
      <w:pPr>
        <w:pStyle w:val="Sraopastraipa"/>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Sraopastraipa"/>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3ECD4A57" w:rsidR="00244CBB" w:rsidRPr="0037641B" w:rsidRDefault="00B776A3" w:rsidP="00B776A3">
      <w:pPr>
        <w:pStyle w:val="Sraopastraipa"/>
        <w:numPr>
          <w:ilvl w:val="0"/>
          <w:numId w:val="11"/>
        </w:numPr>
        <w:tabs>
          <w:tab w:val="left" w:pos="360"/>
          <w:tab w:val="left" w:pos="993"/>
        </w:tabs>
        <w:spacing w:after="0" w:line="240" w:lineRule="auto"/>
        <w:ind w:left="142" w:firstLine="284"/>
        <w:jc w:val="both"/>
        <w:rPr>
          <w:rFonts w:ascii="Montserrat" w:hAnsi="Montserrat" w:cs="Arial"/>
          <w:sz w:val="20"/>
          <w:szCs w:val="20"/>
          <w:lang w:eastAsia="en-US"/>
        </w:rPr>
      </w:pPr>
      <w:r w:rsidRPr="00B776A3">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244CB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Sraopastraipa"/>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Default="006C061D"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1C6B4EA" w14:textId="77777777" w:rsidR="00FA6C5B" w:rsidRDefault="00FA6C5B" w:rsidP="00E637A1">
      <w:pPr>
        <w:pStyle w:val="Sraopastraipa"/>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pirkimų </w:t>
      </w:r>
    </w:p>
    <w:p w14:paraId="11C30970" w14:textId="12017676" w:rsidR="00FA6C5B" w:rsidRPr="00FA6C5B" w:rsidRDefault="00FA6C5B" w:rsidP="00FA6C5B">
      <w:pPr>
        <w:spacing w:after="0" w:line="240" w:lineRule="auto"/>
        <w:jc w:val="both"/>
        <w:rPr>
          <w:rFonts w:ascii="Montserrat" w:hAnsi="Montserrat" w:cstheme="minorHAnsi"/>
          <w:sz w:val="20"/>
          <w:szCs w:val="20"/>
        </w:rPr>
      </w:pP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EE5F4D">
        <w:rPr>
          <w:rFonts w:ascii="Montserrat" w:hAnsi="Montserrat" w:cstheme="minorHAnsi"/>
          <w:sz w:val="20"/>
          <w:szCs w:val="20"/>
        </w:rPr>
        <w:t>0</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Sraopastraipa"/>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E637A1">
      <w:pPr>
        <w:pStyle w:val="Sraopastraipa"/>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AF04B5" w:rsidRDefault="004E52CE" w:rsidP="006B67D6">
      <w:pPr>
        <w:pStyle w:val="Sraopastraipa"/>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lastRenderedPageBreak/>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0E7AFA7" w14:textId="030D86A3" w:rsidR="00444719" w:rsidRDefault="00444719" w:rsidP="00444719">
      <w:pPr>
        <w:pStyle w:val="Sraopastraipa"/>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Sraopastraipa"/>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Sraopastraipa"/>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0D072C" w:rsidRDefault="005D37BB" w:rsidP="00E637A1">
      <w:pPr>
        <w:pStyle w:val="Sraopastraipa"/>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Sraopastraipa"/>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Sraopastraipa"/>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Sraopastraipa"/>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5"/>
    <w:p w14:paraId="3BA2586D" w14:textId="5CAA7EAC" w:rsidR="00C4489F" w:rsidRPr="00C4489F" w:rsidRDefault="00C4489F" w:rsidP="00764FB4">
      <w:pPr>
        <w:pStyle w:val="Sraopastraipa"/>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Sraopastraipa"/>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Sraopastraipa"/>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Sraopastraipa"/>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4E8E1111" w:rsidR="005107B0" w:rsidRPr="00172CA3" w:rsidRDefault="005107B0" w:rsidP="00172CA3">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D2175A8" w14:textId="77777777" w:rsidR="00882850" w:rsidRDefault="001F713D" w:rsidP="00172CA3">
      <w:pPr>
        <w:pStyle w:val="Sraopastraipa"/>
        <w:numPr>
          <w:ilvl w:val="0"/>
          <w:numId w:val="11"/>
        </w:numPr>
        <w:ind w:left="0" w:firstLine="426"/>
        <w:rPr>
          <w:rFonts w:ascii="Montserrat" w:hAnsi="Montserrat"/>
          <w:sz w:val="20"/>
          <w:szCs w:val="20"/>
        </w:rPr>
      </w:pPr>
      <w:bookmarkStart w:id="6" w:name="_Hlk99031524"/>
      <w:r w:rsidRPr="001F713D">
        <w:rPr>
          <w:rFonts w:ascii="Montserrat" w:hAnsi="Montserrat"/>
          <w:sz w:val="20"/>
          <w:szCs w:val="20"/>
        </w:rPr>
        <w:t xml:space="preserve">Perkančioji organizacija šiame pirkime nereikalauja pateikti pasiūlymo galiojimo užtikrinimo. </w:t>
      </w:r>
      <w:bookmarkEnd w:id="6"/>
    </w:p>
    <w:p w14:paraId="688B379A" w14:textId="77777777" w:rsidR="00E27666" w:rsidRDefault="00E27666" w:rsidP="00E27666">
      <w:pPr>
        <w:pStyle w:val="Sraopastraipa"/>
        <w:ind w:left="426"/>
        <w:rPr>
          <w:rFonts w:ascii="Montserrat" w:hAnsi="Montserrat"/>
          <w:sz w:val="20"/>
          <w:szCs w:val="20"/>
        </w:rPr>
      </w:pPr>
    </w:p>
    <w:p w14:paraId="302CA055" w14:textId="512F42C6" w:rsidR="00536F37" w:rsidRPr="00172CA3" w:rsidRDefault="00AA5006" w:rsidP="00882850">
      <w:pPr>
        <w:pStyle w:val="Sraopastraipa"/>
        <w:spacing w:after="0"/>
        <w:ind w:left="426"/>
        <w:jc w:val="center"/>
        <w:rPr>
          <w:rFonts w:ascii="Montserrat" w:hAnsi="Montserrat"/>
          <w:sz w:val="20"/>
          <w:szCs w:val="20"/>
        </w:rPr>
      </w:pPr>
      <w:r w:rsidRPr="00172CA3">
        <w:rPr>
          <w:rFonts w:ascii="Montserrat" w:hAnsi="Montserrat" w:cs="Arial"/>
          <w:b/>
          <w:sz w:val="20"/>
          <w:szCs w:val="20"/>
          <w:lang w:eastAsia="en-US"/>
        </w:rPr>
        <w:lastRenderedPageBreak/>
        <w:t xml:space="preserve">VI. </w:t>
      </w:r>
      <w:r w:rsidR="00536F37" w:rsidRPr="00172CA3">
        <w:rPr>
          <w:rFonts w:ascii="Montserrat" w:hAnsi="Montserrat" w:cs="Arial"/>
          <w:b/>
          <w:sz w:val="20"/>
          <w:szCs w:val="20"/>
          <w:lang w:eastAsia="en-US"/>
        </w:rPr>
        <w:t>SKYRIUS</w:t>
      </w:r>
    </w:p>
    <w:p w14:paraId="18275121" w14:textId="5EBD5253" w:rsidR="00AA5006" w:rsidRPr="00101045" w:rsidRDefault="00AA5006" w:rsidP="00C4729C">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4C13AC2" w:rsidR="00934ACC" w:rsidRPr="000C2E40" w:rsidRDefault="00934ACC" w:rsidP="004132EB">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r w:rsidRPr="000C2E40">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E637A1">
      <w:pPr>
        <w:pStyle w:val="Sraopastraipa"/>
        <w:numPr>
          <w:ilvl w:val="0"/>
          <w:numId w:val="11"/>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naudojant CVP IS. Pateikiami dokumentai ar skaitmeninės dokumentų kopijos turi būti prieinami naudojant nediskriminuojančius, visuotinai prieinamus duomenų failų formatus (pvz., pdf, jpg, doc.).</w:t>
      </w:r>
    </w:p>
    <w:p w14:paraId="48B02C32" w14:textId="4B5499AB" w:rsidR="0095520B" w:rsidRPr="00807955" w:rsidRDefault="0095520B"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E637A1">
      <w:pPr>
        <w:pStyle w:val="Sraopastraipa"/>
        <w:numPr>
          <w:ilvl w:val="0"/>
          <w:numId w:val="11"/>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C57E6B">
      <w:pPr>
        <w:pStyle w:val="Sraopastraipa"/>
        <w:numPr>
          <w:ilvl w:val="0"/>
          <w:numId w:val="11"/>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C57E6B">
      <w:pPr>
        <w:pStyle w:val="Sraopastraipa"/>
        <w:numPr>
          <w:ilvl w:val="1"/>
          <w:numId w:val="11"/>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C57E6B">
      <w:pPr>
        <w:pStyle w:val="Sraopastraipa"/>
        <w:numPr>
          <w:ilvl w:val="1"/>
          <w:numId w:val="11"/>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3972AB1A" w14:textId="44CDACB1" w:rsidR="00C72BC1" w:rsidRDefault="009918FA" w:rsidP="00C57E6B">
      <w:pPr>
        <w:pStyle w:val="Sraopastraipa"/>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C57E6B">
      <w:pPr>
        <w:pStyle w:val="Sraopastraipa"/>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9A54D7">
      <w:pPr>
        <w:pStyle w:val="Sraopastraipa"/>
        <w:numPr>
          <w:ilvl w:val="1"/>
          <w:numId w:val="11"/>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E637A1">
      <w:pPr>
        <w:pStyle w:val="Sraopastraipa"/>
        <w:numPr>
          <w:ilvl w:val="0"/>
          <w:numId w:val="11"/>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E637A1">
      <w:pPr>
        <w:numPr>
          <w:ilvl w:val="0"/>
          <w:numId w:val="11"/>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Puslapioinaosnuoroda"/>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E637A1">
      <w:pPr>
        <w:numPr>
          <w:ilvl w:val="0"/>
          <w:numId w:val="11"/>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lastRenderedPageBreak/>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E637A1">
      <w:pPr>
        <w:pStyle w:val="Sraopastraipa"/>
        <w:numPr>
          <w:ilvl w:val="0"/>
          <w:numId w:val="11"/>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E637A1">
      <w:pPr>
        <w:pStyle w:val="Sraopastraipa"/>
        <w:numPr>
          <w:ilvl w:val="0"/>
          <w:numId w:val="11"/>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9A54D7">
      <w:pPr>
        <w:pStyle w:val="Sraopastraipa"/>
        <w:numPr>
          <w:ilvl w:val="0"/>
          <w:numId w:val="11"/>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E637A1">
      <w:pPr>
        <w:numPr>
          <w:ilvl w:val="0"/>
          <w:numId w:val="11"/>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E637A1">
      <w:pPr>
        <w:pStyle w:val="Sraopastraipa"/>
        <w:numPr>
          <w:ilvl w:val="1"/>
          <w:numId w:val="11"/>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E637A1">
      <w:pPr>
        <w:pStyle w:val="Sraopastraipa"/>
        <w:numPr>
          <w:ilvl w:val="0"/>
          <w:numId w:val="11"/>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9873CF">
      <w:pPr>
        <w:pStyle w:val="Sraopastraipa"/>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xml:space="preserve">) teisinių prievolių vykdymo pagrindais </w:t>
      </w:r>
      <w:r w:rsidR="007154E2" w:rsidRPr="0C44293A">
        <w:rPr>
          <w:rFonts w:ascii="Montserrat" w:hAnsi="Montserrat"/>
          <w:sz w:val="20"/>
        </w:rPr>
        <w:lastRenderedPageBreak/>
        <w:t>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9873CF">
      <w:pPr>
        <w:pStyle w:val="Sraopastraipa"/>
        <w:numPr>
          <w:ilvl w:val="0"/>
          <w:numId w:val="11"/>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E548C9">
      <w:pPr>
        <w:pStyle w:val="Sraopastraipa"/>
        <w:numPr>
          <w:ilvl w:val="0"/>
          <w:numId w:val="11"/>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8D5122">
      <w:pPr>
        <w:pStyle w:val="Sraopastraipa"/>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8D5122">
      <w:pPr>
        <w:pStyle w:val="Sraopastraipa"/>
        <w:numPr>
          <w:ilvl w:val="0"/>
          <w:numId w:val="11"/>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Sraopastraipa"/>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E637A1">
      <w:pPr>
        <w:pStyle w:val="Sraopastraipa"/>
        <w:numPr>
          <w:ilvl w:val="0"/>
          <w:numId w:val="11"/>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E637A1">
      <w:pPr>
        <w:numPr>
          <w:ilvl w:val="0"/>
          <w:numId w:val="11"/>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E637A1">
      <w:pPr>
        <w:numPr>
          <w:ilvl w:val="1"/>
          <w:numId w:val="11"/>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ipersaitas"/>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F8044E">
      <w:pPr>
        <w:pStyle w:val="Sraopastraipa"/>
        <w:numPr>
          <w:ilvl w:val="1"/>
          <w:numId w:val="11"/>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3F0FD0">
      <w:pPr>
        <w:pStyle w:val="Sraopastraipa"/>
        <w:numPr>
          <w:ilvl w:val="0"/>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545164">
      <w:pPr>
        <w:pStyle w:val="Sraopastraipa"/>
        <w:numPr>
          <w:ilvl w:val="1"/>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545164">
      <w:pPr>
        <w:pStyle w:val="Sraopastraipa"/>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545164">
      <w:pPr>
        <w:pStyle w:val="Sraopastraipa"/>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lastRenderedPageBreak/>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Sraopastraipa"/>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Sraopastraipa"/>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Sraopastraipa"/>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Sraopastraipa"/>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Sraopastraipa"/>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AC0BAA">
      <w:pPr>
        <w:pStyle w:val="Sraopastraipa"/>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Sraopastraipa"/>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Sraopastraipa"/>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Sraopastraipa"/>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rsidP="00AC0BAA">
      <w:pPr>
        <w:pStyle w:val="Sraopastraipa"/>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Sraopastraipa"/>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777777" w:rsidR="0014540C" w:rsidRPr="00A97A6F" w:rsidRDefault="0014540C" w:rsidP="0014540C">
      <w:pPr>
        <w:pStyle w:val="Sraopastraipa"/>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 xml:space="preserve">Šiame pirkime ekonomiškai naudingiausias pasiūlymas bus išrenkamas pagal </w:t>
      </w:r>
      <w:r w:rsidRPr="002B5EA0">
        <w:rPr>
          <w:rFonts w:ascii="Montserrat" w:eastAsia="Calibri" w:hAnsi="Montserrat"/>
          <w:b/>
          <w:bCs/>
          <w:sz w:val="20"/>
        </w:rPr>
        <w:t>kainą.</w:t>
      </w:r>
    </w:p>
    <w:p w14:paraId="4B364AB8" w14:textId="3FF10DB6" w:rsidR="00575FDD" w:rsidRPr="00F30D98" w:rsidRDefault="00A97A6F" w:rsidP="00F30D98">
      <w:pPr>
        <w:pStyle w:val="Sraopastraipa"/>
        <w:numPr>
          <w:ilvl w:val="0"/>
          <w:numId w:val="27"/>
        </w:numPr>
        <w:ind w:left="0" w:firstLine="284"/>
        <w:jc w:val="both"/>
        <w:rPr>
          <w:rFonts w:ascii="Montserrat" w:eastAsia="Calibri" w:hAnsi="Montserrat"/>
          <w:sz w:val="20"/>
        </w:rPr>
      </w:pPr>
      <w:r w:rsidRPr="00A97A6F">
        <w:rPr>
          <w:rFonts w:ascii="Montserrat" w:eastAsia="Calibri" w:hAnsi="Montserrat"/>
          <w:sz w:val="20"/>
        </w:rPr>
        <w:lastRenderedPageBreak/>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Sraopastraipa"/>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Sraopastraipa"/>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Sraopastraipa"/>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Sraopastraipa"/>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Sraopastraipa"/>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793EBA">
      <w:pPr>
        <w:pStyle w:val="Sraopastraipa"/>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Sraopastraipa"/>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Sraopastraipa"/>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32B0C178" w:rsidR="005805D6" w:rsidRPr="00973161" w:rsidRDefault="00703BBF" w:rsidP="00BA31E2">
      <w:pPr>
        <w:pStyle w:val="Sraopastraipa"/>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9A5B5D" w:rsidRPr="00FF77A3">
        <w:rPr>
          <w:rFonts w:ascii="Montserrat" w:hAnsi="Montserrat" w:cs="Arial"/>
          <w:b/>
          <w:bCs/>
          <w:i/>
          <w:iCs/>
          <w:sz w:val="20"/>
          <w:szCs w:val="20"/>
          <w:lang w:eastAsia="en-US"/>
        </w:rPr>
        <w:t xml:space="preserve">fiksuoto </w:t>
      </w:r>
      <w:r w:rsidR="00A6192F" w:rsidRPr="00FF77A3">
        <w:rPr>
          <w:rFonts w:ascii="Montserrat" w:hAnsi="Montserrat" w:cs="Arial"/>
          <w:b/>
          <w:bCs/>
          <w:i/>
          <w:iCs/>
          <w:sz w:val="20"/>
          <w:szCs w:val="20"/>
          <w:lang w:eastAsia="en-US"/>
        </w:rPr>
        <w:t>į</w:t>
      </w:r>
      <w:r w:rsidR="009A5B5D" w:rsidRPr="00FF77A3">
        <w:rPr>
          <w:rFonts w:ascii="Montserrat" w:hAnsi="Montserrat" w:cs="Arial"/>
          <w:b/>
          <w:bCs/>
          <w:i/>
          <w:iCs/>
          <w:sz w:val="20"/>
          <w:szCs w:val="20"/>
          <w:lang w:eastAsia="en-US"/>
        </w:rPr>
        <w:t>kain</w:t>
      </w:r>
      <w:r w:rsidR="00A6192F" w:rsidRPr="00FF77A3">
        <w:rPr>
          <w:rFonts w:ascii="Montserrat" w:hAnsi="Montserrat" w:cs="Arial"/>
          <w:b/>
          <w:bCs/>
          <w:i/>
          <w:iCs/>
          <w:sz w:val="20"/>
          <w:szCs w:val="20"/>
          <w:lang w:eastAsia="en-US"/>
        </w:rPr>
        <w:t>i</w:t>
      </w:r>
      <w:r w:rsidR="009A5B5D" w:rsidRPr="00FF77A3">
        <w:rPr>
          <w:rFonts w:ascii="Montserrat" w:hAnsi="Montserrat" w:cs="Arial"/>
          <w:b/>
          <w:bCs/>
          <w:i/>
          <w:iCs/>
          <w:sz w:val="20"/>
          <w:szCs w:val="20"/>
          <w:lang w:eastAsia="en-US"/>
        </w:rPr>
        <w:t>o kainodara</w:t>
      </w:r>
      <w:r w:rsidR="00B57C96">
        <w:rPr>
          <w:rFonts w:ascii="Montserrat" w:hAnsi="Montserrat" w:cs="Arial"/>
          <w:b/>
          <w:bCs/>
          <w:i/>
          <w:iCs/>
          <w:sz w:val="20"/>
          <w:szCs w:val="20"/>
          <w:lang w:eastAsia="en-US"/>
        </w:rPr>
        <w:t>.</w:t>
      </w:r>
      <w:r w:rsidR="00DE50C3">
        <w:rPr>
          <w:rFonts w:ascii="Montserrat" w:hAnsi="Montserrat" w:cs="Arial"/>
          <w:b/>
          <w:bCs/>
          <w:i/>
          <w:iCs/>
          <w:sz w:val="20"/>
          <w:szCs w:val="20"/>
          <w:lang w:eastAsia="en-US"/>
        </w:rPr>
        <w:t xml:space="preserve"> </w:t>
      </w:r>
      <w:r w:rsidR="00DF6A65">
        <w:rPr>
          <w:rFonts w:ascii="Montserrat" w:hAnsi="Montserrat" w:cs="Arial"/>
          <w:b/>
          <w:bCs/>
          <w:i/>
          <w:iCs/>
          <w:sz w:val="20"/>
          <w:szCs w:val="20"/>
          <w:lang w:eastAsia="en-US"/>
        </w:rPr>
        <w:t xml:space="preserve">Pradinė sutarties vertė </w:t>
      </w:r>
      <w:r w:rsidR="00CF4C30">
        <w:rPr>
          <w:rFonts w:ascii="Montserrat" w:hAnsi="Montserrat" w:cs="Arial"/>
          <w:b/>
          <w:bCs/>
          <w:i/>
          <w:iCs/>
          <w:sz w:val="20"/>
          <w:szCs w:val="20"/>
          <w:lang w:eastAsia="en-US"/>
        </w:rPr>
        <w:t>–</w:t>
      </w:r>
      <w:r w:rsidR="00DF6A65">
        <w:rPr>
          <w:rFonts w:ascii="Montserrat" w:hAnsi="Montserrat" w:cs="Arial"/>
          <w:b/>
          <w:bCs/>
          <w:i/>
          <w:iCs/>
          <w:sz w:val="20"/>
          <w:szCs w:val="20"/>
          <w:lang w:eastAsia="en-US"/>
        </w:rPr>
        <w:t xml:space="preserve"> </w:t>
      </w:r>
      <w:r w:rsidR="00842571">
        <w:rPr>
          <w:rFonts w:ascii="Montserrat" w:hAnsi="Montserrat" w:cs="Arial"/>
          <w:i/>
          <w:iCs/>
          <w:sz w:val="20"/>
          <w:szCs w:val="20"/>
          <w:lang w:eastAsia="en-US"/>
        </w:rPr>
        <w:t>180</w:t>
      </w:r>
      <w:r w:rsidR="00973161" w:rsidRPr="00973161">
        <w:rPr>
          <w:rFonts w:ascii="Montserrat" w:hAnsi="Montserrat" w:cs="Arial"/>
          <w:i/>
          <w:iCs/>
          <w:sz w:val="20"/>
          <w:szCs w:val="20"/>
          <w:lang w:eastAsia="en-US"/>
        </w:rPr>
        <w:t> </w:t>
      </w:r>
      <w:r w:rsidR="00CF4C30" w:rsidRPr="00973161">
        <w:rPr>
          <w:rFonts w:ascii="Montserrat" w:hAnsi="Montserrat" w:cs="Arial"/>
          <w:i/>
          <w:iCs/>
          <w:sz w:val="20"/>
          <w:szCs w:val="20"/>
          <w:lang w:eastAsia="en-US"/>
        </w:rPr>
        <w:t>000</w:t>
      </w:r>
      <w:r w:rsidR="00973161" w:rsidRPr="00973161">
        <w:rPr>
          <w:rFonts w:ascii="Montserrat" w:hAnsi="Montserrat" w:cs="Arial"/>
          <w:i/>
          <w:iCs/>
          <w:sz w:val="20"/>
          <w:szCs w:val="20"/>
          <w:lang w:eastAsia="en-US"/>
        </w:rPr>
        <w:t>,00</w:t>
      </w:r>
      <w:r w:rsidR="00CF4C30" w:rsidRPr="00973161">
        <w:rPr>
          <w:rFonts w:ascii="Montserrat" w:hAnsi="Montserrat" w:cs="Arial"/>
          <w:i/>
          <w:iCs/>
          <w:sz w:val="20"/>
          <w:szCs w:val="20"/>
          <w:lang w:eastAsia="en-US"/>
        </w:rPr>
        <w:t xml:space="preserve"> Eur be PVM.</w:t>
      </w:r>
    </w:p>
    <w:p w14:paraId="4A2C6050" w14:textId="1EACC33B" w:rsidR="00B27EB0" w:rsidRPr="00D05404" w:rsidRDefault="00B27EB0" w:rsidP="00BA31E2">
      <w:pPr>
        <w:pStyle w:val="Sraopastraipa"/>
        <w:numPr>
          <w:ilvl w:val="0"/>
          <w:numId w:val="27"/>
        </w:numPr>
        <w:spacing w:after="0" w:line="240" w:lineRule="auto"/>
        <w:ind w:left="0" w:firstLine="426"/>
        <w:jc w:val="both"/>
        <w:rPr>
          <w:rFonts w:ascii="Montserrat" w:hAnsi="Montserrat" w:cs="Arial"/>
          <w:sz w:val="20"/>
          <w:szCs w:val="20"/>
          <w:lang w:eastAsia="en-US"/>
        </w:rPr>
      </w:pPr>
      <w:r w:rsidRPr="00973161">
        <w:rPr>
          <w:rFonts w:ascii="Montserrat" w:hAnsi="Montserrat" w:cs="Arial"/>
          <w:sz w:val="20"/>
          <w:szCs w:val="20"/>
          <w:lang w:eastAsia="en-US"/>
        </w:rPr>
        <w:t xml:space="preserve">Sudarius pirkimo </w:t>
      </w:r>
      <w:r w:rsidRPr="00A6192F">
        <w:rPr>
          <w:rFonts w:ascii="Montserrat" w:hAnsi="Montserrat" w:cs="Arial"/>
          <w:sz w:val="20"/>
          <w:szCs w:val="20"/>
          <w:lang w:eastAsia="en-US"/>
        </w:rPr>
        <w:t>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BA31E2">
      <w:pPr>
        <w:pStyle w:val="Sraopastraipa"/>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46F09F4B" w14:textId="0C43F0CF" w:rsidR="00300011" w:rsidRPr="00C01F40" w:rsidRDefault="00300011" w:rsidP="00E863ED">
      <w:pPr>
        <w:pStyle w:val="Sraopastraipa"/>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75783D4D" w14:textId="77777777" w:rsidR="00DA5AE4" w:rsidRDefault="00DA5AE4"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5BCA2848"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079F6A6F" w14:textId="77777777" w:rsidR="001635C5" w:rsidRDefault="001635C5" w:rsidP="001635C5">
      <w:pPr>
        <w:pStyle w:val="Sraopastraipa"/>
        <w:numPr>
          <w:ilvl w:val="0"/>
          <w:numId w:val="27"/>
        </w:numPr>
        <w:shd w:val="clear" w:color="auto" w:fill="FFFFFF" w:themeFill="background1"/>
        <w:tabs>
          <w:tab w:val="left" w:pos="851"/>
          <w:tab w:val="left" w:pos="993"/>
          <w:tab w:val="left" w:pos="1134"/>
          <w:tab w:val="left" w:pos="1985"/>
        </w:tabs>
        <w:spacing w:after="0" w:line="240" w:lineRule="auto"/>
        <w:ind w:hanging="196"/>
        <w:jc w:val="both"/>
        <w:rPr>
          <w:rFonts w:ascii="Montserrat" w:hAnsi="Montserrat" w:cs="Arial"/>
          <w:sz w:val="20"/>
          <w:szCs w:val="20"/>
        </w:rPr>
      </w:pPr>
      <w:r w:rsidRPr="001635C5">
        <w:rPr>
          <w:rFonts w:ascii="Montserrat" w:hAnsi="Montserrat" w:cs="Arial"/>
          <w:sz w:val="20"/>
          <w:szCs w:val="20"/>
        </w:rPr>
        <w:t xml:space="preserve">Sutarties įvykdymo užtikrinamas nurodytas Sutarties projekte (pirkimų sąlygų 3 priedas </w:t>
      </w:r>
    </w:p>
    <w:p w14:paraId="3C53F44A" w14:textId="67BA071F" w:rsidR="00AA5006" w:rsidRPr="001635C5" w:rsidRDefault="001635C5" w:rsidP="001635C5">
      <w:pPr>
        <w:shd w:val="clear" w:color="auto" w:fill="FFFFFF" w:themeFill="background1"/>
        <w:tabs>
          <w:tab w:val="left" w:pos="851"/>
          <w:tab w:val="left" w:pos="993"/>
          <w:tab w:val="left" w:pos="1134"/>
          <w:tab w:val="left" w:pos="1985"/>
        </w:tabs>
        <w:spacing w:after="0" w:line="240" w:lineRule="auto"/>
        <w:jc w:val="both"/>
        <w:rPr>
          <w:rFonts w:ascii="Montserrat" w:hAnsi="Montserrat" w:cs="Arial"/>
          <w:sz w:val="20"/>
          <w:szCs w:val="20"/>
        </w:rPr>
      </w:pPr>
      <w:r w:rsidRPr="001635C5">
        <w:rPr>
          <w:rFonts w:ascii="Montserrat" w:hAnsi="Montserrat" w:cs="Arial"/>
          <w:sz w:val="20"/>
          <w:szCs w:val="20"/>
        </w:rPr>
        <w:t>8 skyrius).</w:t>
      </w:r>
    </w:p>
    <w:p w14:paraId="1B759EF8" w14:textId="77777777" w:rsidR="00214931" w:rsidRPr="002A6F53" w:rsidRDefault="00214931" w:rsidP="002A6F53">
      <w:pPr>
        <w:tabs>
          <w:tab w:val="left" w:pos="567"/>
          <w:tab w:val="left" w:pos="851"/>
          <w:tab w:val="left" w:pos="993"/>
          <w:tab w:val="left" w:pos="1134"/>
          <w:tab w:val="left" w:pos="1985"/>
        </w:tabs>
        <w:spacing w:after="0" w:line="240" w:lineRule="auto"/>
        <w:jc w:val="both"/>
        <w:rPr>
          <w:rFonts w:ascii="Montserrat" w:hAnsi="Montserrat" w:cs="Arial"/>
          <w:sz w:val="20"/>
          <w:szCs w:val="20"/>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Sraopastraipa"/>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Sraopastraipa"/>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Sraopastraipa"/>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Sraopastraipa"/>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Sraopastraipa"/>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FF169B9" w14:textId="77777777" w:rsidR="004400E6" w:rsidRPr="004400E6" w:rsidRDefault="004400E6" w:rsidP="004400E6">
      <w:pPr>
        <w:pStyle w:val="Sraopastraipa"/>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DB4F9A6" w14:textId="0F528296" w:rsidR="00B31C10" w:rsidRPr="007E0A0B" w:rsidRDefault="00FA1BCF" w:rsidP="00F631AA">
      <w:pPr>
        <w:suppressAutoHyphens w:val="0"/>
        <w:autoSpaceDN/>
        <w:spacing w:after="160" w:line="240" w:lineRule="auto"/>
        <w:textAlignment w:val="auto"/>
        <w:rPr>
          <w:rFonts w:ascii="Montserrat" w:hAnsi="Montserrat" w:cs="Arial"/>
          <w:sz w:val="20"/>
          <w:szCs w:val="20"/>
          <w:lang w:eastAsia="en-US"/>
        </w:rPr>
      </w:pPr>
      <w:r w:rsidRPr="007E0A0B">
        <w:rPr>
          <w:rFonts w:ascii="Montserrat" w:hAnsi="Montserrat" w:cs="Arial"/>
          <w:noProof/>
          <w:sz w:val="20"/>
          <w:szCs w:val="20"/>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067CD2F3" w:rsidR="008F2C63" w:rsidRDefault="004232B5" w:rsidP="00F631AA">
      <w:pPr>
        <w:suppressAutoHyphens w:val="0"/>
        <w:autoSpaceDN/>
        <w:spacing w:after="160" w:line="240" w:lineRule="auto"/>
        <w:textAlignment w:val="auto"/>
        <w:rPr>
          <w:rFonts w:ascii="Montserrat" w:hAnsi="Montserrat" w:cs="Arial"/>
          <w:sz w:val="20"/>
          <w:szCs w:val="20"/>
          <w:lang w:eastAsia="en-US"/>
        </w:rPr>
      </w:pPr>
      <w:r>
        <w:rPr>
          <w:rFonts w:ascii="Montserrat" w:hAnsi="Montserrat" w:cs="Arial"/>
          <w:sz w:val="20"/>
          <w:szCs w:val="20"/>
          <w:lang w:eastAsia="en-US"/>
        </w:rPr>
        <w:br w:type="page"/>
      </w:r>
    </w:p>
    <w:p w14:paraId="442A6AC0" w14:textId="13D218B0" w:rsidR="00D559A2" w:rsidRDefault="00A337C7"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lastRenderedPageBreak/>
        <w:t>Pirkimo</w:t>
      </w:r>
      <w:r w:rsidR="006159F8" w:rsidRPr="00F9551A">
        <w:rPr>
          <w:rFonts w:ascii="Montserrat" w:hAnsi="Montserrat" w:cs="Arial"/>
          <w:sz w:val="20"/>
          <w:szCs w:val="20"/>
          <w:lang w:eastAsia="en-US"/>
        </w:rPr>
        <w:t xml:space="preserve"> sąlygų</w:t>
      </w:r>
    </w:p>
    <w:p w14:paraId="230A0B35" w14:textId="48AF44A2" w:rsidR="00945568" w:rsidRPr="00F9551A" w:rsidRDefault="00D559A2"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 xml:space="preserve">1 </w:t>
      </w:r>
      <w:r w:rsidR="00BB6674" w:rsidRPr="00F9551A">
        <w:rPr>
          <w:rFonts w:ascii="Montserrat" w:hAnsi="Montserrat" w:cs="Arial"/>
          <w:sz w:val="20"/>
          <w:szCs w:val="20"/>
          <w:lang w:eastAsia="en-US"/>
        </w:rPr>
        <w:t>p</w:t>
      </w:r>
      <w:r w:rsidR="002E21F1" w:rsidRPr="00F9551A">
        <w:rPr>
          <w:rFonts w:ascii="Montserrat" w:hAnsi="Montserrat" w:cs="Arial"/>
          <w:sz w:val="20"/>
          <w:szCs w:val="20"/>
          <w:lang w:eastAsia="en-US"/>
        </w:rPr>
        <w:t>riedas</w:t>
      </w:r>
    </w:p>
    <w:p w14:paraId="1DEB0929" w14:textId="6FDB0D21" w:rsidR="008732D8" w:rsidRDefault="008732D8" w:rsidP="00F631AA">
      <w:pPr>
        <w:tabs>
          <w:tab w:val="left" w:pos="1843"/>
        </w:tabs>
        <w:spacing w:after="0" w:line="240" w:lineRule="auto"/>
        <w:textAlignment w:val="auto"/>
        <w:rPr>
          <w:rFonts w:ascii="Montserrat" w:eastAsia="Arial Unicode MS" w:hAnsi="Montserrat" w:cs="Arial"/>
          <w:b/>
          <w:kern w:val="1"/>
          <w:sz w:val="20"/>
          <w:szCs w:val="20"/>
        </w:rPr>
      </w:pPr>
      <w:bookmarkStart w:id="7" w:name="_Hlk533752026"/>
    </w:p>
    <w:p w14:paraId="02D17F49" w14:textId="35B48A4D" w:rsidR="003C510B" w:rsidRPr="003C510B" w:rsidRDefault="006134CF" w:rsidP="007568E1">
      <w:pPr>
        <w:tabs>
          <w:tab w:val="left" w:pos="1843"/>
        </w:tabs>
        <w:spacing w:after="0" w:line="240" w:lineRule="auto"/>
        <w:jc w:val="center"/>
        <w:textAlignment w:val="auto"/>
        <w:rPr>
          <w:rFonts w:ascii="Montserrat" w:hAnsi="Montserrat" w:cs="Arial"/>
          <w:b/>
          <w:sz w:val="20"/>
          <w:szCs w:val="20"/>
          <w:lang w:eastAsia="en-US"/>
        </w:rPr>
      </w:pPr>
      <w:r w:rsidRPr="006134CF">
        <w:rPr>
          <w:rFonts w:ascii="Montserrat" w:hAnsi="Montserrat" w:cs="Arial"/>
          <w:b/>
          <w:sz w:val="20"/>
          <w:szCs w:val="20"/>
          <w:lang w:eastAsia="en-US"/>
        </w:rPr>
        <w:t xml:space="preserve">ELEKTRONINIO BILIETO KORTELIŲ PARDAVIMO (PLATINIMO), ELEKTRONINIO BILIETO KORTELIŲ PAPILDYMO ELEKTRONINIAIS BILIETAIS VILNIAUS MIESTO IR RAJONO, APLINKINIŲ RAJONŲ </w:t>
      </w:r>
      <w:r w:rsidR="003E750E" w:rsidRPr="003E750E">
        <w:rPr>
          <w:rFonts w:ascii="Montserrat" w:hAnsi="Montserrat" w:cs="Arial"/>
          <w:b/>
          <w:sz w:val="20"/>
          <w:szCs w:val="20"/>
          <w:lang w:eastAsia="en-US"/>
        </w:rPr>
        <w:t xml:space="preserve">RIMI LIETUVA, UAB </w:t>
      </w:r>
      <w:r w:rsidRPr="006134CF">
        <w:rPr>
          <w:rFonts w:ascii="Montserrat" w:hAnsi="Montserrat" w:cs="Arial"/>
          <w:b/>
          <w:sz w:val="20"/>
          <w:szCs w:val="20"/>
          <w:lang w:eastAsia="en-US"/>
        </w:rPr>
        <w:t xml:space="preserve">TINKLE PASLAUGŲ </w:t>
      </w:r>
      <w:r w:rsidR="00930DA5" w:rsidRPr="00930DA5">
        <w:rPr>
          <w:rFonts w:ascii="Montserrat" w:hAnsi="Montserrat" w:cs="Arial"/>
          <w:b/>
          <w:sz w:val="20"/>
          <w:szCs w:val="20"/>
          <w:lang w:eastAsia="en-US"/>
        </w:rPr>
        <w:t>TECHNINĖ SPECIFIKACIJA</w:t>
      </w:r>
    </w:p>
    <w:p w14:paraId="3A0CBBFB" w14:textId="77777777" w:rsidR="003C510B" w:rsidRPr="003C510B" w:rsidRDefault="003C510B" w:rsidP="00F631AA">
      <w:pPr>
        <w:spacing w:after="0" w:line="240" w:lineRule="auto"/>
        <w:jc w:val="center"/>
        <w:textAlignment w:val="auto"/>
        <w:rPr>
          <w:rFonts w:ascii="Montserrat" w:hAnsi="Montserrat" w:cs="Arial"/>
          <w:b/>
          <w:caps/>
          <w:sz w:val="20"/>
          <w:szCs w:val="20"/>
        </w:rPr>
      </w:pPr>
      <w:r w:rsidRPr="003C510B">
        <w:rPr>
          <w:rFonts w:ascii="Montserrat" w:hAnsi="Montserrat" w:cs="Arial"/>
          <w:b/>
          <w:caps/>
          <w:sz w:val="20"/>
          <w:szCs w:val="20"/>
        </w:rPr>
        <w:t>[</w:t>
      </w:r>
      <w:r w:rsidRPr="003C510B">
        <w:rPr>
          <w:rFonts w:ascii="Montserrat" w:hAnsi="Montserrat" w:cs="Arial"/>
          <w:b/>
          <w:caps/>
          <w:sz w:val="20"/>
          <w:szCs w:val="20"/>
          <w:u w:val="single"/>
        </w:rPr>
        <w:t>Pridedama atskirU dokumentU</w:t>
      </w:r>
      <w:r w:rsidRPr="003C510B">
        <w:rPr>
          <w:rFonts w:ascii="Montserrat" w:hAnsi="Montserrat" w:cs="Arial"/>
          <w:b/>
          <w:caps/>
          <w:sz w:val="20"/>
          <w:szCs w:val="20"/>
        </w:rPr>
        <w:t>]</w:t>
      </w:r>
    </w:p>
    <w:p w14:paraId="0F268B58" w14:textId="7958378F" w:rsidR="004232B5" w:rsidRDefault="003C510B" w:rsidP="00930DA5">
      <w:pPr>
        <w:suppressAutoHyphens w:val="0"/>
        <w:autoSpaceDN/>
        <w:spacing w:after="0" w:line="240" w:lineRule="auto"/>
        <w:textAlignment w:val="auto"/>
        <w:rPr>
          <w:rFonts w:ascii="Montserrat" w:hAnsi="Montserrat" w:cs="Arial"/>
          <w:sz w:val="20"/>
          <w:szCs w:val="20"/>
          <w:lang w:eastAsia="en-US"/>
        </w:rPr>
      </w:pPr>
      <w:r w:rsidRPr="003C510B">
        <w:rPr>
          <w:rFonts w:ascii="Montserrat" w:hAnsi="Montserrat" w:cs="Arial"/>
          <w:sz w:val="20"/>
          <w:szCs w:val="20"/>
          <w:lang w:eastAsia="en-US"/>
        </w:rPr>
        <w:t xml:space="preserve"> </w:t>
      </w:r>
      <w:bookmarkStart w:id="8" w:name="_Hlk533751517"/>
      <w:bookmarkEnd w:id="7"/>
    </w:p>
    <w:p w14:paraId="7046B4B5" w14:textId="63EF5FD5" w:rsidR="00F43F82" w:rsidRPr="003275A4" w:rsidRDefault="00A337C7" w:rsidP="00F631AA">
      <w:pPr>
        <w:suppressAutoHyphens w:val="0"/>
        <w:autoSpaceDN/>
        <w:spacing w:after="0" w:line="240" w:lineRule="auto"/>
        <w:ind w:firstLine="7938"/>
        <w:textAlignment w:val="auto"/>
        <w:rPr>
          <w:rFonts w:ascii="Montserrat" w:hAnsi="Montserrat" w:cs="Arial"/>
          <w:b/>
          <w:caps/>
          <w:sz w:val="20"/>
          <w:szCs w:val="20"/>
        </w:rPr>
      </w:pPr>
      <w:r>
        <w:rPr>
          <w:rFonts w:ascii="Montserrat" w:hAnsi="Montserrat" w:cs="Arial"/>
          <w:sz w:val="20"/>
          <w:szCs w:val="20"/>
          <w:lang w:eastAsia="en-US"/>
        </w:rPr>
        <w:t>Pirkimo</w:t>
      </w:r>
      <w:r w:rsidR="00F43F82" w:rsidRPr="003275A4">
        <w:rPr>
          <w:rFonts w:ascii="Montserrat" w:hAnsi="Montserrat" w:cs="Arial"/>
          <w:sz w:val="20"/>
          <w:szCs w:val="20"/>
          <w:lang w:eastAsia="en-US"/>
        </w:rPr>
        <w:t xml:space="preserve"> sąlygų</w:t>
      </w:r>
    </w:p>
    <w:p w14:paraId="638F847B" w14:textId="08BD843F" w:rsidR="00F43F82" w:rsidRPr="003275A4" w:rsidRDefault="00315E78"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2</w:t>
      </w:r>
      <w:r w:rsidR="00D559A2">
        <w:rPr>
          <w:rFonts w:ascii="Montserrat" w:hAnsi="Montserrat" w:cs="Arial"/>
          <w:sz w:val="20"/>
          <w:szCs w:val="20"/>
          <w:lang w:eastAsia="en-US"/>
        </w:rPr>
        <w:t xml:space="preserve"> </w:t>
      </w:r>
      <w:r w:rsidR="00F43F82" w:rsidRPr="003275A4">
        <w:rPr>
          <w:rFonts w:ascii="Montserrat" w:hAnsi="Montserrat" w:cs="Arial"/>
          <w:sz w:val="20"/>
          <w:szCs w:val="20"/>
          <w:lang w:eastAsia="en-US"/>
        </w:rPr>
        <w:t>priedas</w:t>
      </w:r>
    </w:p>
    <w:p w14:paraId="27E1CFAD" w14:textId="7A9C0762" w:rsidR="008732D8" w:rsidRDefault="008732D8" w:rsidP="00F631AA">
      <w:pPr>
        <w:tabs>
          <w:tab w:val="left" w:pos="1843"/>
        </w:tabs>
        <w:spacing w:after="0" w:line="240" w:lineRule="auto"/>
        <w:jc w:val="center"/>
        <w:textAlignment w:val="auto"/>
        <w:rPr>
          <w:rFonts w:ascii="Montserrat" w:eastAsia="Arial Unicode MS" w:hAnsi="Montserrat" w:cs="Arial"/>
          <w:b/>
          <w:kern w:val="1"/>
          <w:sz w:val="20"/>
          <w:szCs w:val="20"/>
        </w:rPr>
      </w:pPr>
    </w:p>
    <w:p w14:paraId="3BA9DA0A" w14:textId="77777777" w:rsidR="0033357A" w:rsidRDefault="0033357A" w:rsidP="00F631AA">
      <w:pPr>
        <w:tabs>
          <w:tab w:val="left" w:pos="1843"/>
        </w:tabs>
        <w:spacing w:after="0" w:line="240" w:lineRule="auto"/>
        <w:jc w:val="center"/>
        <w:textAlignment w:val="auto"/>
        <w:rPr>
          <w:rFonts w:ascii="Montserrat" w:hAnsi="Montserrat" w:cs="Arial"/>
          <w:b/>
          <w:sz w:val="20"/>
          <w:szCs w:val="20"/>
          <w:lang w:eastAsia="en-US"/>
        </w:rPr>
      </w:pPr>
    </w:p>
    <w:p w14:paraId="0A079617" w14:textId="25D02469" w:rsidR="004232B5" w:rsidRPr="00930DA5" w:rsidRDefault="008732D8" w:rsidP="00930DA5">
      <w:pPr>
        <w:tabs>
          <w:tab w:val="left" w:pos="1843"/>
        </w:tabs>
        <w:spacing w:after="0" w:line="240" w:lineRule="auto"/>
        <w:jc w:val="center"/>
        <w:textAlignment w:val="auto"/>
        <w:rPr>
          <w:rFonts w:ascii="Montserrat" w:eastAsia="Calibri" w:hAnsi="Montserrat" w:cs="Arial"/>
          <w:b/>
          <w:bCs/>
          <w:caps/>
          <w:sz w:val="20"/>
          <w:szCs w:val="20"/>
          <w:lang w:eastAsia="en-US"/>
        </w:rPr>
      </w:pPr>
      <w:r w:rsidRPr="003275A4">
        <w:rPr>
          <w:rFonts w:ascii="Montserrat" w:hAnsi="Montserrat" w:cs="Arial"/>
          <w:b/>
          <w:sz w:val="20"/>
          <w:szCs w:val="20"/>
          <w:lang w:eastAsia="en-US"/>
        </w:rPr>
        <w:t>PASIŪLYMO FORM</w:t>
      </w:r>
      <w:r w:rsidR="004232B5">
        <w:rPr>
          <w:rFonts w:ascii="Montserrat" w:hAnsi="Montserrat" w:cs="Arial"/>
          <w:b/>
          <w:sz w:val="20"/>
          <w:szCs w:val="20"/>
          <w:lang w:eastAsia="en-US"/>
        </w:rPr>
        <w:t>A</w:t>
      </w:r>
    </w:p>
    <w:p w14:paraId="51EA9B22" w14:textId="4F51C569" w:rsidR="00D562B4" w:rsidRDefault="008732D8" w:rsidP="00F631AA">
      <w:pPr>
        <w:spacing w:after="0" w:line="240" w:lineRule="auto"/>
        <w:jc w:val="center"/>
        <w:textAlignment w:val="auto"/>
        <w:rPr>
          <w:rFonts w:ascii="Montserrat" w:hAnsi="Montserrat" w:cs="Arial"/>
          <w:b/>
          <w:caps/>
          <w:sz w:val="20"/>
          <w:szCs w:val="20"/>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dokumentu</w:t>
      </w:r>
      <w:r w:rsidRPr="003275A4">
        <w:rPr>
          <w:rFonts w:ascii="Montserrat" w:hAnsi="Montserrat" w:cs="Arial"/>
          <w:b/>
          <w:caps/>
          <w:sz w:val="20"/>
          <w:szCs w:val="20"/>
        </w:rPr>
        <w:t>]</w:t>
      </w:r>
    </w:p>
    <w:p w14:paraId="6A0E3117" w14:textId="77777777" w:rsidR="00930DA5" w:rsidRDefault="00930DA5" w:rsidP="00F631AA">
      <w:pPr>
        <w:spacing w:after="0" w:line="240" w:lineRule="auto"/>
        <w:jc w:val="center"/>
        <w:textAlignment w:val="auto"/>
        <w:rPr>
          <w:rFonts w:ascii="Montserrat" w:hAnsi="Montserrat" w:cs="Arial"/>
          <w:b/>
          <w:caps/>
          <w:sz w:val="20"/>
          <w:szCs w:val="20"/>
        </w:rPr>
      </w:pPr>
    </w:p>
    <w:p w14:paraId="5A3E6311" w14:textId="77777777" w:rsidR="00930DA5" w:rsidRDefault="00930DA5" w:rsidP="00F631AA">
      <w:pPr>
        <w:spacing w:after="0" w:line="240" w:lineRule="auto"/>
        <w:jc w:val="center"/>
        <w:textAlignment w:val="auto"/>
        <w:rPr>
          <w:rFonts w:ascii="Montserrat" w:hAnsi="Montserrat" w:cs="Arial"/>
          <w:b/>
          <w:caps/>
          <w:sz w:val="20"/>
          <w:szCs w:val="20"/>
        </w:rPr>
      </w:pPr>
    </w:p>
    <w:p w14:paraId="022B7CB6" w14:textId="0F5683B8"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P</w:t>
      </w:r>
      <w:r w:rsidRPr="00930DA5">
        <w:rPr>
          <w:rFonts w:ascii="Montserrat" w:hAnsi="Montserrat" w:cs="Arial"/>
          <w:bCs/>
          <w:sz w:val="20"/>
          <w:szCs w:val="20"/>
        </w:rPr>
        <w:t>irkimo sąlygų</w:t>
      </w:r>
    </w:p>
    <w:p w14:paraId="595BF64E" w14:textId="5566F5B9"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3</w:t>
      </w:r>
      <w:r w:rsidRPr="00930DA5">
        <w:rPr>
          <w:rFonts w:ascii="Montserrat" w:hAnsi="Montserrat" w:cs="Arial"/>
          <w:bCs/>
          <w:sz w:val="20"/>
          <w:szCs w:val="20"/>
        </w:rPr>
        <w:t xml:space="preserve"> priedas</w:t>
      </w:r>
    </w:p>
    <w:p w14:paraId="2C11C863" w14:textId="77777777" w:rsidR="00930DA5" w:rsidRDefault="00930DA5" w:rsidP="00930DA5">
      <w:pPr>
        <w:spacing w:after="0" w:line="240" w:lineRule="auto"/>
        <w:jc w:val="right"/>
        <w:textAlignment w:val="auto"/>
        <w:rPr>
          <w:rFonts w:ascii="Montserrat" w:hAnsi="Montserrat" w:cs="Arial"/>
          <w:bCs/>
          <w:caps/>
          <w:sz w:val="20"/>
          <w:szCs w:val="20"/>
        </w:rPr>
      </w:pPr>
    </w:p>
    <w:p w14:paraId="7EFBFE35" w14:textId="77777777" w:rsidR="00930DA5" w:rsidRDefault="00930DA5" w:rsidP="00930DA5">
      <w:pPr>
        <w:spacing w:after="0" w:line="240" w:lineRule="auto"/>
        <w:jc w:val="right"/>
        <w:textAlignment w:val="auto"/>
        <w:rPr>
          <w:rFonts w:ascii="Montserrat" w:hAnsi="Montserrat" w:cs="Arial"/>
          <w:bCs/>
          <w:caps/>
          <w:sz w:val="20"/>
          <w:szCs w:val="20"/>
        </w:rPr>
      </w:pPr>
    </w:p>
    <w:p w14:paraId="41379D82" w14:textId="03C83675" w:rsidR="00930DA5" w:rsidRPr="00930DA5" w:rsidRDefault="00930DA5" w:rsidP="00930DA5">
      <w:pPr>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SUTARTIES PROJEKTAS</w:t>
      </w:r>
    </w:p>
    <w:p w14:paraId="0DA2559A" w14:textId="77777777" w:rsidR="00930DA5" w:rsidRPr="004470F2" w:rsidRDefault="00930DA5" w:rsidP="00930DA5">
      <w:pPr>
        <w:spacing w:after="0" w:line="240" w:lineRule="auto"/>
        <w:jc w:val="center"/>
        <w:rPr>
          <w:rFonts w:ascii="Montserrat" w:hAnsi="Montserrat" w:cs="Arial"/>
          <w:b/>
          <w:sz w:val="20"/>
          <w:szCs w:val="20"/>
        </w:rPr>
      </w:pPr>
      <w:r w:rsidRPr="004D40D6">
        <w:rPr>
          <w:rFonts w:ascii="Montserrat" w:hAnsi="Montserrat" w:cs="Arial"/>
          <w:b/>
          <w:sz w:val="20"/>
          <w:szCs w:val="20"/>
        </w:rPr>
        <w:t>[</w:t>
      </w:r>
      <w:r w:rsidRPr="004D40D6">
        <w:rPr>
          <w:rFonts w:ascii="Montserrat" w:hAnsi="Montserrat" w:cs="Arial"/>
          <w:b/>
          <w:sz w:val="20"/>
          <w:szCs w:val="20"/>
          <w:u w:val="single"/>
        </w:rPr>
        <w:t>PRIDEDAMA ATSKIRU DOKUMENTU</w:t>
      </w:r>
      <w:r w:rsidRPr="004D40D6">
        <w:rPr>
          <w:rFonts w:ascii="Montserrat" w:hAnsi="Montserrat" w:cs="Arial"/>
          <w:b/>
          <w:sz w:val="20"/>
          <w:szCs w:val="20"/>
        </w:rPr>
        <w:t>]</w:t>
      </w:r>
    </w:p>
    <w:p w14:paraId="5FEC87AE" w14:textId="77777777" w:rsidR="003E4D29" w:rsidRDefault="003E4D29" w:rsidP="00F631AA">
      <w:pPr>
        <w:spacing w:after="0" w:line="240" w:lineRule="auto"/>
        <w:jc w:val="both"/>
        <w:rPr>
          <w:rFonts w:ascii="Montserrat" w:hAnsi="Montserrat" w:cs="Arial"/>
          <w:sz w:val="20"/>
          <w:szCs w:val="20"/>
          <w:lang w:eastAsia="en-US"/>
        </w:rPr>
      </w:pPr>
    </w:p>
    <w:p w14:paraId="3F290A4D" w14:textId="779268F5" w:rsidR="004E2D78" w:rsidRDefault="00A337C7"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Pirkimo</w:t>
      </w:r>
      <w:r w:rsidR="004E2D78">
        <w:rPr>
          <w:rFonts w:ascii="Montserrat" w:hAnsi="Montserrat" w:cs="Arial"/>
          <w:sz w:val="20"/>
          <w:szCs w:val="20"/>
          <w:lang w:eastAsia="en-US"/>
        </w:rPr>
        <w:t xml:space="preserve"> sąlygų</w:t>
      </w:r>
    </w:p>
    <w:p w14:paraId="2C967D6E" w14:textId="7E0C6896" w:rsidR="004E2D78" w:rsidRDefault="00930DA5"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4</w:t>
      </w:r>
      <w:r w:rsidR="004E2D78">
        <w:rPr>
          <w:rFonts w:ascii="Montserrat" w:hAnsi="Montserrat" w:cs="Arial"/>
          <w:sz w:val="20"/>
          <w:szCs w:val="20"/>
          <w:lang w:eastAsia="en-US"/>
        </w:rPr>
        <w:t xml:space="preserve"> priedas</w:t>
      </w:r>
    </w:p>
    <w:p w14:paraId="38A0C260" w14:textId="77777777" w:rsidR="00D773F2" w:rsidRPr="003275A4" w:rsidRDefault="00D773F2" w:rsidP="00F631AA">
      <w:pPr>
        <w:tabs>
          <w:tab w:val="left" w:pos="1843"/>
        </w:tabs>
        <w:spacing w:after="0" w:line="240" w:lineRule="auto"/>
        <w:textAlignment w:val="auto"/>
        <w:rPr>
          <w:rFonts w:ascii="Montserrat" w:hAnsi="Montserrat" w:cs="Arial"/>
          <w:b/>
          <w:bCs/>
          <w:caps/>
          <w:sz w:val="20"/>
          <w:szCs w:val="20"/>
          <w:lang w:eastAsia="en-US"/>
        </w:rPr>
      </w:pPr>
    </w:p>
    <w:p w14:paraId="0A4DA6FC" w14:textId="77777777" w:rsidR="00D773F2" w:rsidRDefault="00D773F2" w:rsidP="00F631AA">
      <w:pPr>
        <w:spacing w:after="0" w:line="240" w:lineRule="auto"/>
        <w:jc w:val="center"/>
        <w:rPr>
          <w:rFonts w:ascii="Montserrat" w:hAnsi="Montserrat" w:cs="Arial"/>
          <w:b/>
          <w:sz w:val="20"/>
          <w:szCs w:val="20"/>
          <w:lang w:eastAsia="en-US"/>
        </w:rPr>
      </w:pPr>
      <w:r w:rsidRPr="0022543E">
        <w:rPr>
          <w:rFonts w:ascii="Montserrat" w:hAnsi="Montserrat" w:cs="Arial"/>
          <w:b/>
          <w:sz w:val="20"/>
          <w:szCs w:val="20"/>
          <w:lang w:eastAsia="en-US"/>
        </w:rPr>
        <w:t>TIEKĖJŲ PAŠALINIMO PAGRINDAI</w:t>
      </w:r>
    </w:p>
    <w:p w14:paraId="21F867A0" w14:textId="77777777" w:rsidR="00C87553" w:rsidRPr="0022543E" w:rsidRDefault="00C87553" w:rsidP="00F631AA">
      <w:pPr>
        <w:spacing w:after="0" w:line="240" w:lineRule="auto"/>
        <w:jc w:val="center"/>
        <w:rPr>
          <w:rFonts w:ascii="Montserrat" w:hAnsi="Montserrat" w:cs="Arial"/>
          <w:b/>
          <w:sz w:val="20"/>
          <w:szCs w:val="20"/>
          <w:lang w:eastAsia="en-US"/>
        </w:rPr>
      </w:pPr>
    </w:p>
    <w:p w14:paraId="6BAA7102" w14:textId="70CEF22B" w:rsidR="0038563C" w:rsidRPr="0038563C" w:rsidRDefault="0038563C" w:rsidP="0022543E">
      <w:pPr>
        <w:spacing w:after="0" w:line="240" w:lineRule="auto"/>
        <w:ind w:left="-567" w:firstLine="567"/>
        <w:jc w:val="both"/>
        <w:rPr>
          <w:rFonts w:ascii="Montserrat" w:hAnsi="Montserrat" w:cs="Arial"/>
          <w:sz w:val="20"/>
          <w:szCs w:val="20"/>
          <w:lang w:eastAsia="en-US"/>
        </w:rPr>
      </w:pPr>
      <w:r w:rsidRPr="0038563C">
        <w:rPr>
          <w:rFonts w:ascii="Montserrat" w:hAnsi="Montserrat" w:cs="Arial"/>
          <w:sz w:val="20"/>
          <w:szCs w:val="20"/>
          <w:lang w:eastAsia="en-US"/>
        </w:rPr>
        <w:t>Šiame priede sąvoka „tiekėjas“ suprantamas kaip tiekėjas, tiekėjų grupės partneris, subtiekėjas,</w:t>
      </w:r>
      <w:r w:rsidR="0022543E">
        <w:rPr>
          <w:rFonts w:ascii="Montserrat" w:hAnsi="Montserrat" w:cs="Arial"/>
          <w:sz w:val="20"/>
          <w:szCs w:val="20"/>
          <w:lang w:eastAsia="en-US"/>
        </w:rPr>
        <w:t xml:space="preserve"> </w:t>
      </w:r>
      <w:r w:rsidRPr="0038563C">
        <w:rPr>
          <w:rFonts w:ascii="Montserrat" w:hAnsi="Montserrat" w:cs="Arial"/>
          <w:sz w:val="20"/>
          <w:szCs w:val="20"/>
          <w:lang w:eastAsia="en-US"/>
        </w:rPr>
        <w:t>kurio pajėgumais, t. y. siekdamas atitikti kvalifikacijos reikalavimus, remiasi tiekėjas, taip pat finansinio ir ekonominio pajėgumo atitikčiai pasitelkiamas subjektas.</w:t>
      </w:r>
    </w:p>
    <w:p w14:paraId="600BB74F" w14:textId="04BE3A2A" w:rsidR="00D773F2" w:rsidRPr="00FB4CC1" w:rsidRDefault="0038563C" w:rsidP="0022543E">
      <w:pPr>
        <w:spacing w:after="0" w:line="240" w:lineRule="auto"/>
        <w:ind w:left="-567" w:firstLine="567"/>
        <w:jc w:val="both"/>
        <w:rPr>
          <w:rFonts w:ascii="Montserrat" w:hAnsi="Montserrat" w:cs="Arial"/>
          <w:sz w:val="20"/>
          <w:szCs w:val="20"/>
          <w:highlight w:val="yellow"/>
          <w:lang w:eastAsia="en-US"/>
        </w:rPr>
      </w:pPr>
      <w:r w:rsidRPr="0038563C">
        <w:rPr>
          <w:rFonts w:ascii="Montserrat" w:hAnsi="Montserrat" w:cs="Arial"/>
          <w:sz w:val="20"/>
          <w:szCs w:val="20"/>
          <w:lang w:eastAsia="en-US"/>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38ABFA98" w14:textId="77777777" w:rsidR="00D773F2" w:rsidRPr="00FB4CC1" w:rsidRDefault="00D773F2" w:rsidP="00F631AA">
      <w:pPr>
        <w:spacing w:after="0" w:line="240" w:lineRule="auto"/>
        <w:jc w:val="both"/>
        <w:rPr>
          <w:rFonts w:ascii="Montserrat" w:hAnsi="Montserrat" w:cs="Arial"/>
          <w:sz w:val="20"/>
          <w:szCs w:val="20"/>
          <w:highlight w:val="yellow"/>
          <w:lang w:eastAsia="en-US"/>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4963E5" w:rsidRPr="00FB4CC1" w14:paraId="0B26CABC"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1104AC" w14:textId="77777777" w:rsidR="004963E5" w:rsidRPr="00AF5A11" w:rsidRDefault="004963E5" w:rsidP="00F631AA">
            <w:pPr>
              <w:suppressAutoHyphens w:val="0"/>
              <w:autoSpaceDN/>
              <w:spacing w:after="0" w:line="240" w:lineRule="auto"/>
              <w:ind w:left="32"/>
              <w:jc w:val="center"/>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
                <w:bCs/>
                <w:sz w:val="20"/>
                <w:szCs w:val="20"/>
                <w:lang w:eastAsia="lt-LT"/>
              </w:rPr>
              <w:t>Eil. Nr.</w:t>
            </w: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ED033D"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
                <w:sz w:val="20"/>
                <w:szCs w:val="20"/>
                <w:lang w:eastAsia="lt-LT"/>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A22350" w14:textId="77777777" w:rsidR="004963E5" w:rsidRPr="00AF5A11" w:rsidRDefault="004963E5" w:rsidP="00F631AA">
            <w:pPr>
              <w:suppressAutoHyphens w:val="0"/>
              <w:autoSpaceDN/>
              <w:spacing w:after="0" w:line="240" w:lineRule="auto"/>
              <w:jc w:val="center"/>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t xml:space="preserve">VPĮ straipsnis, dalis, punktas bei EBVPD formos dalis pildymui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7A1F"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iCs/>
                <w:sz w:val="20"/>
                <w:szCs w:val="20"/>
                <w:lang w:eastAsia="en-US"/>
              </w:rPr>
            </w:pPr>
            <w:r w:rsidRPr="00AF5A11">
              <w:rPr>
                <w:rFonts w:ascii="Montserrat" w:eastAsiaTheme="minorEastAsia" w:hAnsi="Montserrat" w:cstheme="minorHAnsi"/>
                <w:b/>
                <w:sz w:val="20"/>
                <w:szCs w:val="20"/>
                <w:lang w:eastAsia="lt-LT"/>
              </w:rPr>
              <w:t>Pašalinimo pagrindų nebuvimą įrodantys dokumentai</w:t>
            </w:r>
          </w:p>
        </w:tc>
      </w:tr>
      <w:tr w:rsidR="004963E5" w:rsidRPr="00E83A00" w14:paraId="50173BF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C4F1C"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3C39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Tiekėjas arba jo atsakingas asmuo, nurodytas VPĮ 46 straipsnio 2 dalies 2 punkte, nuteistas už šią nusikalstamą veiką:</w:t>
            </w:r>
          </w:p>
          <w:p w14:paraId="5962FFD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dalyvavimą nusikalstamame susivienijime, jo organizavimą ar vadovavimą jam;</w:t>
            </w:r>
          </w:p>
          <w:p w14:paraId="45FEF88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kyšininkavimą, prekybą poveikiu, papirkimą;</w:t>
            </w:r>
          </w:p>
          <w:p w14:paraId="61926B07"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AF5A11">
              <w:rPr>
                <w:rFonts w:ascii="Montserrat" w:eastAsiaTheme="minorEastAsia" w:hAnsi="Montserrat" w:cstheme="minorHAnsi"/>
                <w:bCs/>
                <w:sz w:val="20"/>
                <w:szCs w:val="20"/>
                <w:lang w:eastAsia="en-US"/>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20C6A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4) nusikalstamą bankrotą;</w:t>
            </w:r>
          </w:p>
          <w:p w14:paraId="0971F01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5) teroristinį ir su teroristine veikla susijusį nusikaltimą;</w:t>
            </w:r>
          </w:p>
          <w:p w14:paraId="7313E8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6) nusikalstamu būdu gauto turto legalizavimą;</w:t>
            </w:r>
          </w:p>
          <w:p w14:paraId="5DDCF9F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7) prekybą žmonėmis, vaiko pirkimą arba pardavimą;</w:t>
            </w:r>
          </w:p>
          <w:p w14:paraId="016E2F0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B0FFA0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EF71B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arba jo atsakingas asmuo nuteistas už aukščiau nurodytą nusikalstamą veiką, kai dėl:</w:t>
            </w:r>
          </w:p>
          <w:p w14:paraId="58E073F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5CD3CF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1DA7D992" w14:textId="526A492D"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AF5A11">
              <w:rPr>
                <w:rFonts w:ascii="Montserrat" w:eastAsiaTheme="minorEastAsia" w:hAnsi="Montserrat" w:cstheme="minorBidi"/>
                <w:sz w:val="20"/>
                <w:szCs w:val="20"/>
                <w:lang w:eastAsia="en-US"/>
              </w:rPr>
              <w:t xml:space="preserve">2) </w:t>
            </w:r>
            <w:r w:rsidR="008145AD" w:rsidRPr="008145AD">
              <w:rPr>
                <w:rFonts w:ascii="Montserrat" w:eastAsiaTheme="minorEastAsia" w:hAnsi="Montserrat" w:cstheme="minorBidi"/>
                <w:sz w:val="20"/>
                <w:szCs w:val="20"/>
                <w:lang w:eastAsia="en-US"/>
              </w:rPr>
              <w:t xml:space="preserve">tiekėjo, kuris yra juridinis asmuo, kita organizacija ar jos </w:t>
            </w:r>
            <w:r w:rsidR="008145AD" w:rsidRPr="00C35B2E">
              <w:rPr>
                <w:rFonts w:ascii="Montserrat" w:eastAsiaTheme="minorEastAsia" w:hAnsi="Montserrat" w:cstheme="minorBidi"/>
                <w:i/>
                <w:iCs/>
                <w:sz w:val="20"/>
                <w:szCs w:val="20"/>
                <w:lang w:eastAsia="en-US"/>
              </w:rPr>
              <w:t>struktūrinis</w:t>
            </w:r>
            <w:r w:rsidR="008145AD" w:rsidRPr="008145AD">
              <w:rPr>
                <w:rFonts w:ascii="Montserrat" w:eastAsiaTheme="minorEastAsia" w:hAnsi="Montserrat" w:cstheme="minorBid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008145AD" w:rsidRPr="008145AD">
              <w:rPr>
                <w:rFonts w:ascii="Montserrat" w:eastAsiaTheme="minorEastAsia" w:hAnsi="Montserrat" w:cstheme="minorBidi"/>
                <w:sz w:val="20"/>
                <w:szCs w:val="20"/>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527EB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sz w:val="20"/>
                <w:szCs w:val="20"/>
                <w:lang w:eastAsia="en-US"/>
              </w:rPr>
            </w:pPr>
          </w:p>
          <w:p w14:paraId="36D43A07" w14:textId="12BD8FCB"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w:t>
            </w:r>
            <w:r w:rsidR="004516A2" w:rsidRPr="004516A2">
              <w:rPr>
                <w:rFonts w:ascii="Montserrat" w:eastAsiaTheme="minorEastAsia" w:hAnsi="Montserrat" w:cstheme="minorHAnsi"/>
                <w:bCs/>
                <w:sz w:val="20"/>
                <w:szCs w:val="20"/>
                <w:lang w:eastAsia="en-US"/>
              </w:rPr>
              <w:t>tiekėjo, kuris yra juridinis asmuo, kita organizacija ar jos</w:t>
            </w:r>
            <w:r w:rsidR="004516A2" w:rsidRPr="004516A2">
              <w:rPr>
                <w:rFonts w:ascii="Montserrat" w:eastAsiaTheme="minorEastAsia" w:hAnsi="Montserrat" w:cstheme="minorHAnsi"/>
                <w:bCs/>
                <w:i/>
                <w:iCs/>
                <w:sz w:val="20"/>
                <w:szCs w:val="20"/>
                <w:lang w:eastAsia="en-US"/>
              </w:rPr>
              <w:t xml:space="preserve"> struktūrinis</w:t>
            </w:r>
            <w:r w:rsidR="004516A2" w:rsidRPr="004516A2">
              <w:rPr>
                <w:rFonts w:ascii="Montserrat" w:eastAsiaTheme="minorEastAsia" w:hAnsi="Montserrat"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E8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en-US"/>
              </w:rPr>
            </w:pPr>
            <w:r w:rsidRPr="00AF5A11">
              <w:rPr>
                <w:rFonts w:ascii="Montserrat" w:eastAsia="Yu Mincho" w:hAnsi="Montserrat" w:cs="Arial"/>
                <w:b/>
                <w:bCs/>
                <w:sz w:val="20"/>
                <w:szCs w:val="20"/>
                <w:lang w:eastAsia="en-US"/>
              </w:rPr>
              <w:lastRenderedPageBreak/>
              <w:t>VPĮ 46 straipsnio 1 dalis</w:t>
            </w:r>
          </w:p>
          <w:p w14:paraId="7E61148F"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6D5EA4E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A1-A6 punktai</w:t>
            </w:r>
          </w:p>
          <w:p w14:paraId="62E88AE1"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0E24C1AB"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D1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66E2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Lietuvoje įsteigtų subjektų reikalaujama:</w:t>
            </w:r>
          </w:p>
          <w:p w14:paraId="645B938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išrašo iš teismo sprendimo arba</w:t>
            </w:r>
          </w:p>
          <w:p w14:paraId="2837439D"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Informatikos ir ryšių departamento prie Vidaus reikalų ministerijos pažymos, arba</w:t>
            </w:r>
          </w:p>
          <w:p w14:paraId="6B299FE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valstybės įmonės Registrų centro Lietuvos Respublikos Vyriausybės nustatyta tvarka išduoto dokumento, patvirtinančio jungtinius kompetentingų institucijų tvarkomus duomenis.</w:t>
            </w:r>
          </w:p>
          <w:p w14:paraId="36E8076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p>
          <w:p w14:paraId="7E71EEE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73E651D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lastRenderedPageBreak/>
              <w:t>atitinkamos užsienio šalies institucijos dokumento</w:t>
            </w:r>
            <w:r w:rsidRPr="00AF5A11">
              <w:rPr>
                <w:rFonts w:ascii="Montserrat" w:eastAsiaTheme="minorEastAsia" w:hAnsi="Montserrat" w:cstheme="minorBidi"/>
                <w:sz w:val="20"/>
                <w:szCs w:val="20"/>
                <w:vertAlign w:val="superscript"/>
                <w:lang w:eastAsia="lt-LT"/>
              </w:rPr>
              <w:footnoteReference w:id="3"/>
            </w:r>
            <w:r w:rsidRPr="00AF5A11">
              <w:rPr>
                <w:rFonts w:ascii="Montserrat" w:eastAsiaTheme="minorEastAsia" w:hAnsi="Montserrat" w:cstheme="minorBidi"/>
                <w:sz w:val="20"/>
                <w:szCs w:val="20"/>
                <w:lang w:eastAsia="lt-LT"/>
              </w:rPr>
              <w:t>.</w:t>
            </w:r>
          </w:p>
          <w:p w14:paraId="65DE2A6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170E6D8B" w14:textId="61483B1F"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color w:val="000000" w:themeColor="text1"/>
                <w:sz w:val="20"/>
                <w:szCs w:val="20"/>
                <w:lang w:eastAsia="lt-LT"/>
              </w:rPr>
              <w:t>1</w:t>
            </w:r>
            <w:r w:rsidR="004516A2">
              <w:rPr>
                <w:rFonts w:ascii="Montserrat" w:eastAsiaTheme="minorEastAsia" w:hAnsi="Montserrat" w:cstheme="minorBidi"/>
                <w:b/>
                <w:bCs/>
                <w:color w:val="000000" w:themeColor="text1"/>
                <w:sz w:val="20"/>
                <w:szCs w:val="20"/>
                <w:lang w:eastAsia="lt-LT"/>
              </w:rPr>
              <w:t>8</w:t>
            </w:r>
            <w:r w:rsidRPr="00AF5A11">
              <w:rPr>
                <w:rFonts w:ascii="Montserrat" w:eastAsiaTheme="minorEastAsia" w:hAnsi="Montserrat" w:cstheme="minorBidi"/>
                <w:b/>
                <w:bCs/>
                <w:color w:val="000000" w:themeColor="text1"/>
                <w:sz w:val="20"/>
                <w:szCs w:val="20"/>
                <w:lang w:eastAsia="lt-LT"/>
              </w:rPr>
              <w:t>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1F8D2E1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062DCB8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5E4A83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C00DB4" w:rsidRPr="00E83A00" w14:paraId="6EEFEB0B" w14:textId="77777777" w:rsidTr="00A44EA7">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660C1" w14:textId="77777777" w:rsidR="00C00DB4" w:rsidRPr="00AF5A11" w:rsidRDefault="00C00DB4" w:rsidP="00C00D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AB6F5" w14:textId="241F84E4"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9F405" w14:textId="77777777" w:rsidR="00C00DB4" w:rsidRPr="00C00DB4" w:rsidRDefault="00C00DB4" w:rsidP="00C00DB4">
            <w:pPr>
              <w:spacing w:after="0" w:line="240" w:lineRule="auto"/>
              <w:jc w:val="both"/>
              <w:rPr>
                <w:rFonts w:ascii="Montserrat" w:eastAsiaTheme="minorEastAsia" w:hAnsi="Montserrat" w:cstheme="minorHAnsi"/>
                <w:b/>
                <w:sz w:val="20"/>
                <w:szCs w:val="20"/>
                <w:lang w:eastAsia="en-US"/>
              </w:rPr>
            </w:pPr>
            <w:r w:rsidRPr="00C00DB4">
              <w:rPr>
                <w:rFonts w:ascii="Montserrat" w:eastAsiaTheme="minorEastAsia" w:hAnsi="Montserrat" w:cstheme="minorHAnsi"/>
                <w:b/>
                <w:sz w:val="20"/>
                <w:szCs w:val="20"/>
                <w:lang w:eastAsia="en-US"/>
              </w:rPr>
              <w:t>VPĮ 46 straipsnio 2¹ dalis</w:t>
            </w:r>
          </w:p>
          <w:p w14:paraId="125351D0"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p>
          <w:p w14:paraId="5729D61B" w14:textId="217664EB"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425E"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Iš Lietuvoje įsteigtų subjektų įrodančių dokumentų nereikalaujama. Užtenka pateikto EBVPD.</w:t>
            </w:r>
          </w:p>
          <w:p w14:paraId="7B07A272" w14:textId="77777777"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p>
        </w:tc>
      </w:tr>
      <w:tr w:rsidR="004963E5" w:rsidRPr="00E83A00" w14:paraId="33E154D1"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3A28F"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bookmarkStart w:id="9" w:name="_Hlk90887843"/>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0142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F1EB9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AE7EE6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nuteistas už aukščiau nurodytą nusikalstamą veiką, kai dėl:</w:t>
            </w:r>
          </w:p>
          <w:p w14:paraId="1EB0AFA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B4F0D74" w14:textId="04190E8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2) </w:t>
            </w:r>
            <w:r w:rsidR="00B96571" w:rsidRPr="00B96571">
              <w:rPr>
                <w:rFonts w:ascii="Montserrat" w:eastAsiaTheme="minorEastAsia" w:hAnsi="Montserrat" w:cstheme="minorHAnsi"/>
                <w:bCs/>
                <w:sz w:val="20"/>
                <w:szCs w:val="20"/>
                <w:lang w:eastAsia="en-US"/>
              </w:rPr>
              <w:t xml:space="preserve">tiekėjo, kuris yra juridinis asmuo, kita organizacija ar jos </w:t>
            </w:r>
            <w:r w:rsidR="00B96571" w:rsidRPr="00B96571">
              <w:rPr>
                <w:rFonts w:ascii="Montserrat" w:eastAsiaTheme="minorEastAsia" w:hAnsi="Montserrat" w:cstheme="minorHAnsi"/>
                <w:bCs/>
                <w:i/>
                <w:iCs/>
                <w:sz w:val="20"/>
                <w:szCs w:val="20"/>
                <w:lang w:eastAsia="en-US"/>
              </w:rPr>
              <w:t>struktūrinis</w:t>
            </w:r>
            <w:r w:rsidR="00B96571" w:rsidRPr="00B96571">
              <w:rPr>
                <w:rFonts w:ascii="Montserrat" w:eastAsiaTheme="minorEastAsia" w:hAnsi="Montserrat" w:cstheme="minorHAnsi"/>
                <w:bCs/>
                <w:sz w:val="20"/>
                <w:szCs w:val="20"/>
                <w:lang w:eastAsia="en-US"/>
              </w:rPr>
              <w:t xml:space="preserve"> </w:t>
            </w:r>
            <w:r w:rsidR="00B96571" w:rsidRPr="00B96571">
              <w:rPr>
                <w:rFonts w:ascii="Montserrat" w:eastAsiaTheme="minorEastAsia" w:hAnsi="Montserrat" w:cstheme="minorHAnsi"/>
                <w:bCs/>
                <w:sz w:val="20"/>
                <w:szCs w:val="20"/>
                <w:lang w:eastAsia="en-US"/>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C4040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54DBD8D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Tačiau ši nuostata netaikoma, jeigu:</w:t>
            </w:r>
          </w:p>
          <w:p w14:paraId="111B58F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tiekėjas yra įsipareigojęs sumokėti mokesčius, įskaitant socialinio draudimo įmokas ir dėl to laikomas jau įvykdžiusiu šioje dalyje nurodytus įsipareigojimus;</w:t>
            </w:r>
          </w:p>
          <w:p w14:paraId="6131154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įsiskolinimo suma neviršija 50 Eur (penkiasdešimt eurų);</w:t>
            </w:r>
          </w:p>
          <w:p w14:paraId="330965C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29D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lastRenderedPageBreak/>
              <w:t>VPĮ 46 straipsnio 3 dalis</w:t>
            </w:r>
          </w:p>
          <w:p w14:paraId="35B3C3CE" w14:textId="77777777" w:rsidR="004963E5" w:rsidRPr="00AF5A11" w:rsidRDefault="004963E5" w:rsidP="00F631AA">
            <w:pPr>
              <w:suppressAutoHyphens w:val="0"/>
              <w:autoSpaceDN/>
              <w:spacing w:after="0" w:line="240" w:lineRule="auto"/>
              <w:jc w:val="both"/>
              <w:textAlignment w:val="auto"/>
              <w:rPr>
                <w:rFonts w:ascii="Montserrat" w:eastAsia="Arial" w:hAnsi="Montserrat" w:cs="Arial"/>
                <w:sz w:val="20"/>
                <w:szCs w:val="20"/>
                <w:lang w:eastAsia="lt-LT"/>
              </w:rPr>
            </w:pPr>
          </w:p>
          <w:p w14:paraId="4C6B808A"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AF5A11">
              <w:rPr>
                <w:rFonts w:ascii="Montserrat" w:eastAsia="Arial" w:hAnsi="Montserrat" w:cs="Arial"/>
                <w:sz w:val="20"/>
                <w:szCs w:val="20"/>
                <w:lang w:eastAsia="lt-LT"/>
              </w:rPr>
              <w:t>EBVPD III dalies B1 ir B2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F0BA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Bidi"/>
                <w:sz w:val="20"/>
                <w:szCs w:val="20"/>
                <w:lang w:eastAsia="lt-LT"/>
              </w:rPr>
              <w:t>1) Dėl įsipareigojimų, susijusių su mokesčių mokėjimu, 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Bidi"/>
                <w:sz w:val="20"/>
                <w:szCs w:val="20"/>
                <w:lang w:eastAsia="lt-LT"/>
              </w:rPr>
              <w:t>prašoma:</w:t>
            </w:r>
          </w:p>
          <w:p w14:paraId="4EDE86C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49E5E905" w14:textId="77777777" w:rsidR="004963E5" w:rsidRPr="00AF5A11" w:rsidRDefault="004963E5" w:rsidP="00764FB4">
            <w:pPr>
              <w:numPr>
                <w:ilvl w:val="0"/>
                <w:numId w:val="7"/>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išrašo iš teismo sprendimo (jei toks yra) arba Valstybinės mokesčių inspekcijos prie Lietuvos Respublikos finansų ministerijos išduoto dokumento,</w:t>
            </w:r>
          </w:p>
          <w:p w14:paraId="14294567" w14:textId="77777777" w:rsidR="004963E5" w:rsidRPr="00AF5A11" w:rsidRDefault="004963E5" w:rsidP="00764FB4">
            <w:pPr>
              <w:numPr>
                <w:ilvl w:val="0"/>
                <w:numId w:val="6"/>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arba valstybės įmonės Registrų centro Lietuvos Respublikos Vyriausybės nustatyta tvarka išduoto dokumento, patvirtinančio jungtinius kompetentingų institucijų tvarkomus duomenis.</w:t>
            </w:r>
          </w:p>
          <w:p w14:paraId="0E58391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9200F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13AE722"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institucijos dokumento</w:t>
            </w:r>
            <w:r w:rsidRPr="00AF5A11">
              <w:rPr>
                <w:rFonts w:ascii="Montserrat" w:eastAsiaTheme="minorEastAsia" w:hAnsi="Montserrat" w:cstheme="minorBidi"/>
                <w:sz w:val="20"/>
                <w:szCs w:val="20"/>
                <w:vertAlign w:val="superscript"/>
                <w:lang w:eastAsia="lt-LT"/>
              </w:rPr>
              <w:footnoteReference w:id="4"/>
            </w:r>
            <w:r w:rsidRPr="00AF5A11">
              <w:rPr>
                <w:rFonts w:ascii="Montserrat" w:eastAsiaTheme="minorEastAsia" w:hAnsi="Montserrat" w:cstheme="minorBidi"/>
                <w:sz w:val="20"/>
                <w:szCs w:val="20"/>
                <w:lang w:eastAsia="lt-LT"/>
              </w:rPr>
              <w:t>.</w:t>
            </w:r>
          </w:p>
          <w:p w14:paraId="6BC1C510"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3B1DC1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000000" w:themeColor="text1"/>
                <w:sz w:val="20"/>
                <w:szCs w:val="20"/>
                <w:lang w:eastAsia="lt-LT"/>
              </w:rPr>
            </w:pPr>
            <w:r w:rsidRPr="00AF5A11">
              <w:rPr>
                <w:rFonts w:ascii="Montserrat" w:eastAsiaTheme="minorEastAsia" w:hAnsi="Montserrat" w:cstheme="minorBidi"/>
                <w:sz w:val="20"/>
                <w:szCs w:val="20"/>
                <w:lang w:eastAsia="lt-LT"/>
              </w:rPr>
              <w:t xml:space="preserve">Nurodyti dokumentai turi būti  </w:t>
            </w:r>
            <w:r w:rsidRPr="00AF5A11">
              <w:rPr>
                <w:rFonts w:ascii="Montserrat" w:eastAsiaTheme="minorEastAsia" w:hAnsi="Montserrat" w:cstheme="minorBidi"/>
                <w:color w:val="000000" w:themeColor="text1"/>
                <w:sz w:val="20"/>
                <w:szCs w:val="20"/>
                <w:lang w:eastAsia="lt-LT"/>
              </w:rPr>
              <w:t xml:space="preserve">išduoti ne anksčiau kaip </w:t>
            </w:r>
            <w:r w:rsidRPr="00AF5A11">
              <w:rPr>
                <w:rFonts w:ascii="Montserrat" w:eastAsiaTheme="minorEastAsia" w:hAnsi="Montserrat" w:cstheme="minorBidi"/>
                <w:b/>
                <w:bCs/>
                <w:color w:val="000000" w:themeColor="text1"/>
                <w:sz w:val="20"/>
                <w:szCs w:val="20"/>
                <w:lang w:eastAsia="lt-LT"/>
              </w:rPr>
              <w:t>120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 xml:space="preserve">tos dienos, kai tiekėjas perkančiosios organizacijos </w:t>
            </w:r>
            <w:r w:rsidRPr="00AF5A11">
              <w:rPr>
                <w:rFonts w:ascii="Montserrat" w:hAnsi="Montserrat" w:cstheme="minorBidi"/>
                <w:i/>
                <w:iCs/>
                <w:sz w:val="20"/>
                <w:szCs w:val="20"/>
                <w:lang w:eastAsia="lt-LT"/>
              </w:rPr>
              <w:lastRenderedPageBreak/>
              <w:t>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5956348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p>
          <w:p w14:paraId="5B2AF44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E9B5E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5F38F7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2) Dėl įsipareigojimų, susijusių su socialinio draudimo įmokų mokėjimu, 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HAnsi"/>
                <w:bCs/>
                <w:sz w:val="20"/>
                <w:szCs w:val="20"/>
                <w:lang w:eastAsia="lt-LT"/>
              </w:rPr>
              <w:t>prašoma:</w:t>
            </w:r>
          </w:p>
          <w:p w14:paraId="5BD4C04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AF5A11">
              <w:rPr>
                <w:rFonts w:ascii="Montserrat" w:eastAsiaTheme="minorEastAsia" w:hAnsi="Montserrat" w:cstheme="minorHAns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F5A11">
                <w:rPr>
                  <w:rFonts w:ascii="Montserrat" w:eastAsiaTheme="minorEastAsia" w:hAnsi="Montserrat" w:cstheme="minorHAnsi"/>
                  <w:bCs/>
                  <w:sz w:val="20"/>
                  <w:szCs w:val="20"/>
                  <w:u w:val="single"/>
                  <w:lang w:eastAsia="lt-LT"/>
                </w:rPr>
                <w:t>http://draudejai.sodra.lt/draudeju_viesi_duomenys/</w:t>
              </w:r>
            </w:hyperlink>
            <w:r w:rsidRPr="00AF5A11">
              <w:rPr>
                <w:rFonts w:ascii="Montserrat" w:eastAsiaTheme="minorEastAsia" w:hAnsi="Montserrat" w:cstheme="minorHAnsi"/>
                <w:bCs/>
                <w:sz w:val="20"/>
                <w:szCs w:val="20"/>
                <w:lang w:eastAsia="lt-LT"/>
              </w:rPr>
              <w:t>.</w:t>
            </w:r>
          </w:p>
          <w:p w14:paraId="0BE1F03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75C82D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803C8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219E92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78964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C29CA0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A385D2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kompetentingos institucijos dokumento</w:t>
            </w:r>
            <w:r w:rsidRPr="00AF5A11">
              <w:rPr>
                <w:rFonts w:ascii="Montserrat" w:eastAsiaTheme="minorEastAsia" w:hAnsi="Montserrat" w:cstheme="minorBidi"/>
                <w:sz w:val="20"/>
                <w:szCs w:val="20"/>
                <w:vertAlign w:val="superscript"/>
                <w:lang w:eastAsia="lt-LT"/>
              </w:rPr>
              <w:footnoteReference w:id="5"/>
            </w:r>
            <w:r w:rsidRPr="00AF5A11">
              <w:rPr>
                <w:rFonts w:ascii="Montserrat" w:eastAsiaTheme="minorEastAsia" w:hAnsi="Montserrat" w:cstheme="minorBidi"/>
                <w:sz w:val="20"/>
                <w:szCs w:val="20"/>
                <w:lang w:eastAsia="lt-LT"/>
              </w:rPr>
              <w:t>.</w:t>
            </w:r>
          </w:p>
          <w:p w14:paraId="4F59E57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46C44F8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sz w:val="20"/>
                <w:szCs w:val="20"/>
                <w:lang w:eastAsia="lt-LT"/>
              </w:rPr>
              <w:t>120 dienų</w:t>
            </w:r>
            <w:r w:rsidRPr="00AF5A11">
              <w:rPr>
                <w:rFonts w:ascii="Montserrat" w:eastAsiaTheme="minorEastAsia" w:hAnsi="Montserrat" w:cstheme="minorBidi"/>
                <w:sz w:val="20"/>
                <w:szCs w:val="20"/>
                <w:lang w:eastAsia="lt-LT"/>
              </w:rPr>
              <w:t xml:space="preserve"> 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742BFDA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56AFDDE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9"/>
      <w:tr w:rsidR="004963E5" w:rsidRPr="00E83A00" w14:paraId="49B7EED0"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FA499"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A77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9A0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1 punktas</w:t>
            </w:r>
          </w:p>
          <w:p w14:paraId="3B1E1C3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D2D4FBD"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C10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AC6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ADA9B5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F876E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5E279C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1848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6A05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pirkimo metu pateko į interesų konflikto situaciją, kaip apibrėžta VPĮ 21 straipsnyje, ir atitinkamos padėties negalima ištaisyti. </w:t>
            </w:r>
          </w:p>
          <w:p w14:paraId="1050F26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555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2 punktas</w:t>
            </w:r>
          </w:p>
          <w:p w14:paraId="4C8721C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7728B9F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258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6DAC7E8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0D7FAB7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7AD65B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7B1CD"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1CB09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Pažeista konkurencija, kaip nustatyta VPĮ 27 straipsnio 3 ir 4 </w:t>
            </w:r>
            <w:r w:rsidRPr="00E83A00">
              <w:rPr>
                <w:rFonts w:ascii="Montserrat" w:eastAsiaTheme="minorEastAsia" w:hAnsi="Montserrat" w:cstheme="minorBidi"/>
                <w:sz w:val="20"/>
                <w:szCs w:val="20"/>
                <w:lang w:eastAsia="lt-LT"/>
              </w:rPr>
              <w:lastRenderedPageBreak/>
              <w:t>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226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 xml:space="preserve">VPĮ 46 straipsnio 4 </w:t>
            </w:r>
            <w:r w:rsidRPr="00E83A00">
              <w:rPr>
                <w:rFonts w:ascii="Montserrat" w:eastAsia="Yu Mincho" w:hAnsi="Montserrat" w:cs="Arial"/>
                <w:b/>
                <w:bCs/>
                <w:sz w:val="20"/>
                <w:szCs w:val="20"/>
                <w:lang w:eastAsia="lt-LT"/>
              </w:rPr>
              <w:lastRenderedPageBreak/>
              <w:t>dalies 3 punktas</w:t>
            </w:r>
          </w:p>
          <w:p w14:paraId="676BD6E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2F20A51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C13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A4F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lastRenderedPageBreak/>
              <w:t>Iš Lietuvoje įsteigtų subjektų įrodančių dokumentų nereikalaujama. Užtenka pateikto EBVPD.</w:t>
            </w:r>
          </w:p>
          <w:p w14:paraId="2047A5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1432AE6B"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3666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90A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E62D9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6FA1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47B35"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4 punktas</w:t>
            </w:r>
          </w:p>
          <w:p w14:paraId="5017863B"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185677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C15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E24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16181E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666EE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25C7F4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EB0D9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0E7606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u w:val="single"/>
                <w:lang w:eastAsia="lt-LT"/>
              </w:rPr>
            </w:pPr>
            <w:hyperlink r:id="rId16">
              <w:r w:rsidRPr="00E83A00">
                <w:rPr>
                  <w:rFonts w:ascii="Montserrat" w:eastAsiaTheme="minorEastAsia" w:hAnsi="Montserrat" w:cstheme="minorBidi"/>
                  <w:sz w:val="20"/>
                  <w:szCs w:val="20"/>
                  <w:u w:val="single"/>
                  <w:lang w:eastAsia="lt-LT"/>
                </w:rPr>
                <w:t>https://vpt.lrv.lt/melaginga-informacija-pateikusiu-tiekeju-sarasas-3</w:t>
              </w:r>
            </w:hyperlink>
          </w:p>
          <w:p w14:paraId="60F438C4"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724630A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9F1F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4B2A6"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w:t>
            </w:r>
            <w:r w:rsidRPr="00E83A00">
              <w:rPr>
                <w:rFonts w:ascii="Montserrat" w:eastAsiaTheme="minorEastAsia" w:hAnsi="Montserrat" w:cstheme="minorBidi"/>
                <w:sz w:val="20"/>
                <w:szCs w:val="20"/>
                <w:lang w:eastAsia="lt-LT"/>
              </w:rPr>
              <w:lastRenderedPageBreak/>
              <w:t>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7860"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5 punktas</w:t>
            </w:r>
          </w:p>
          <w:p w14:paraId="4B24CE3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5E072D6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w:t>
            </w:r>
            <w:r w:rsidRPr="00E83A00">
              <w:rPr>
                <w:rFonts w:ascii="Montserrat" w:eastAsia="Arial" w:hAnsi="Montserrat" w:cs="Arial"/>
                <w:sz w:val="20"/>
                <w:szCs w:val="20"/>
                <w:lang w:eastAsia="lt-LT"/>
              </w:rPr>
              <w:t xml:space="preserve"> III dalies C15 punktas</w:t>
            </w:r>
          </w:p>
          <w:p w14:paraId="5465AF1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5BFA198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2680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lastRenderedPageBreak/>
              <w:t>Iš Lietuvoje įsteigtų subjektų įrodančių dokumentų nereikalaujama. Užtenka pateikto EBVPD.</w:t>
            </w:r>
          </w:p>
          <w:p w14:paraId="6B4C898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525BDB6A"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65543"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19A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1105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C09A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6 punktas</w:t>
            </w:r>
          </w:p>
          <w:p w14:paraId="1CCB53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F414F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w:t>
            </w:r>
            <w:r w:rsidRPr="00E83A00">
              <w:rPr>
                <w:rFonts w:ascii="Montserrat" w:eastAsia="Arial" w:hAnsi="Montserrat" w:cs="Arial"/>
                <w:sz w:val="20"/>
                <w:szCs w:val="20"/>
                <w:lang w:eastAsia="lt-LT"/>
              </w:rPr>
              <w:t xml:space="preserve"> III dalies C14 punktas</w:t>
            </w:r>
          </w:p>
          <w:p w14:paraId="4785E15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7623529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5938D"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709A506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6B0A70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A77BD6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2EA975E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7" w:history="1">
              <w:r w:rsidRPr="00E83A00">
                <w:rPr>
                  <w:rFonts w:ascii="Montserrat" w:eastAsiaTheme="minorEastAsia" w:hAnsi="Montserrat" w:cstheme="minorBidi"/>
                  <w:sz w:val="20"/>
                  <w:szCs w:val="20"/>
                  <w:lang w:eastAsia="lt-LT"/>
                </w:rPr>
                <w:t>https://vpt.lrv.lt/lt/pasalinimo-pagrindai-1/nepatikimi-tiekejai-1</w:t>
              </w:r>
            </w:hyperlink>
          </w:p>
          <w:p w14:paraId="361BF65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C5DA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8" w:history="1">
              <w:r w:rsidRPr="00E83A00">
                <w:rPr>
                  <w:rFonts w:ascii="Montserrat" w:eastAsiaTheme="minorEastAsia" w:hAnsi="Montserrat" w:cstheme="minorBidi"/>
                  <w:sz w:val="20"/>
                  <w:szCs w:val="20"/>
                  <w:lang w:eastAsia="lt-LT"/>
                </w:rPr>
                <w:t>https://vpt.lrv.lt/lt/pasalinimo-pagrindai-1/nepatikimu-koncesininku-sarasas-1/nepatikimu-koncesininku-sarasas</w:t>
              </w:r>
            </w:hyperlink>
          </w:p>
          <w:p w14:paraId="6650764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p>
          <w:p w14:paraId="37D71C0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2EFA3928"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504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p w14:paraId="18FE1E79" w14:textId="77777777" w:rsidR="004963E5" w:rsidRPr="00E83A00" w:rsidRDefault="004963E5" w:rsidP="00F631AA">
            <w:p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3B78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Tiekėjas yra padaręs rimtą profesinį pažeidimą, dėl kurio perkančioji organizacija abejoja tiekėjo sąžiningumu, kai jis</w:t>
            </w:r>
            <w:bookmarkStart w:id="10" w:name="part_030e6c6c64ba4f96a23474e439d1b80c"/>
            <w:bookmarkEnd w:id="10"/>
            <w:r w:rsidRPr="00E83A00">
              <w:rPr>
                <w:rFonts w:ascii="Montserrat" w:eastAsiaTheme="minorEastAsia" w:hAnsi="Montserrat" w:cstheme="minorBidi"/>
                <w:sz w:val="20"/>
                <w:szCs w:val="20"/>
                <w:lang w:eastAsia="lt-LT"/>
              </w:rPr>
              <w:t xml:space="preserve"> yra </w:t>
            </w:r>
            <w:r w:rsidRPr="00E83A00">
              <w:rPr>
                <w:rFonts w:ascii="Montserrat" w:eastAsiaTheme="minorEastAsia" w:hAnsi="Montserrat" w:cstheme="minorBidi"/>
                <w:sz w:val="20"/>
                <w:szCs w:val="20"/>
                <w:lang w:eastAsia="lt-LT"/>
              </w:rPr>
              <w:lastRenderedPageBreak/>
              <w:t>padaręs finansinės atskaitomybės ir audito teisės aktų pažeidimą ir nuo jo padarymo dienos praėjo mažiau kaip vieni metai.</w:t>
            </w:r>
          </w:p>
          <w:p w14:paraId="2604E9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Calibri"/>
                <w:b/>
                <w:sz w:val="20"/>
                <w:szCs w:val="20"/>
                <w:lang w:eastAsia="lt-LT"/>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727B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7 punkto a papunktis</w:t>
            </w:r>
          </w:p>
          <w:p w14:paraId="4D0B523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465E3E2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267A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en-US"/>
              </w:rPr>
              <w:lastRenderedPageBreak/>
              <w:t xml:space="preserve">Iš Lietuvoje įsteigtų subjektų įrodančių dokumentų nereikalaujama. Užtenka pateikto EBVPD. </w:t>
            </w:r>
            <w:r w:rsidRPr="00E83A00">
              <w:rPr>
                <w:rFonts w:ascii="Montserrat" w:eastAsiaTheme="minorEastAsia" w:hAnsi="Montserrat" w:cstheme="minorBidi"/>
                <w:sz w:val="20"/>
                <w:szCs w:val="20"/>
                <w:lang w:eastAsia="lt-LT"/>
              </w:rPr>
              <w:t xml:space="preserve">Priimant sprendimus dėl tiekėjo pašalinimo iš pirkimo procedūros </w:t>
            </w:r>
            <w:r w:rsidRPr="00E83A00">
              <w:rPr>
                <w:rFonts w:ascii="Montserrat" w:eastAsiaTheme="minorEastAsia" w:hAnsi="Montserrat" w:cstheme="minorBidi"/>
                <w:sz w:val="20"/>
                <w:szCs w:val="20"/>
                <w:lang w:eastAsia="lt-LT"/>
              </w:rPr>
              <w:lastRenderedPageBreak/>
              <w:t>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duomenų bazėje adresu: </w:t>
            </w:r>
            <w:hyperlink r:id="rId19" w:history="1">
              <w:r w:rsidRPr="00E83A00">
                <w:rPr>
                  <w:rFonts w:ascii="Montserrat" w:eastAsiaTheme="minorEastAsia" w:hAnsi="Montserrat" w:cstheme="minorBidi"/>
                  <w:sz w:val="20"/>
                  <w:szCs w:val="20"/>
                  <w:u w:val="single"/>
                  <w:lang w:eastAsia="lt-LT"/>
                </w:rPr>
                <w:t>https://www.registrucentras.lt/jar/p/index.php</w:t>
              </w:r>
            </w:hyperlink>
          </w:p>
          <w:p w14:paraId="2DCE7E0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paskelbtą informaciją, taip pat į šiame informaciniame pranešime pateiktą informaciją:</w:t>
            </w:r>
          </w:p>
          <w:p w14:paraId="65C6AE8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hyperlink r:id="rId20" w:history="1">
              <w:r w:rsidRPr="00E83A00">
                <w:rPr>
                  <w:rFonts w:ascii="Montserrat" w:eastAsiaTheme="minorEastAsia" w:hAnsi="Montserrat" w:cstheme="minorBidi"/>
                  <w:sz w:val="20"/>
                  <w:szCs w:val="20"/>
                  <w:lang w:eastAsia="lt-LT"/>
                </w:rPr>
                <w:t>https://vpt.lrv.lt/lt/naujienos/finansiniu-ataskaitu-nepateikimas-gali-tapti-kliutimi-dalyvauti-viesuosiuose-pirkimuose</w:t>
              </w:r>
            </w:hyperlink>
          </w:p>
          <w:p w14:paraId="12219FC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lt-LT"/>
              </w:rPr>
            </w:pPr>
          </w:p>
        </w:tc>
      </w:tr>
      <w:tr w:rsidR="004963E5" w:rsidRPr="00E83A00" w14:paraId="1FDA6D8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F740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3B2E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yra padaręs rimtą profesinį pažeidimą, dėl kurio perkančioji organizacija abejoja tiekėjo sąžiningumu, </w:t>
            </w:r>
            <w:r w:rsidRPr="00E83A00">
              <w:rPr>
                <w:rFonts w:ascii="Montserrat" w:hAnsi="Montserrat" w:cstheme="minorBidi"/>
                <w:sz w:val="20"/>
                <w:szCs w:val="20"/>
                <w:lang w:eastAsia="lt-LT"/>
              </w:rPr>
              <w:t xml:space="preserve"> kai jis (tiekėjas) neatitinka minimalių patikimo mokesčių mokėtojo kriterijų, nustatytų Lietuvos Respublikos mokesčių administravimo įstatymo 40</w:t>
            </w:r>
            <w:r w:rsidRPr="00E83A00">
              <w:rPr>
                <w:rFonts w:ascii="Montserrat" w:hAnsi="Montserrat" w:cstheme="minorBidi"/>
                <w:sz w:val="20"/>
                <w:szCs w:val="20"/>
                <w:vertAlign w:val="superscript"/>
                <w:lang w:eastAsia="lt-LT"/>
              </w:rPr>
              <w:t>1</w:t>
            </w:r>
            <w:r w:rsidRPr="00E83A00">
              <w:rPr>
                <w:rFonts w:ascii="Montserrat" w:hAnsi="Montserrat" w:cstheme="minorBidi"/>
                <w:sz w:val="20"/>
                <w:szCs w:val="20"/>
                <w:lang w:eastAsia="lt-LT"/>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2E06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b papunktis</w:t>
            </w:r>
          </w:p>
          <w:p w14:paraId="2D5851E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04B978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14393"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E8A525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p w14:paraId="2B84C7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Priimant sprendimus dėl tiekėjo pašalinimo iš pirkimo procedūros 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duomenų bazėje adresu </w:t>
            </w:r>
            <w:hyperlink r:id="rId21">
              <w:r w:rsidRPr="00E83A00">
                <w:rPr>
                  <w:rFonts w:ascii="Montserrat" w:eastAsiaTheme="minorEastAsia" w:hAnsi="Montserrat" w:cstheme="minorBidi"/>
                  <w:sz w:val="20"/>
                  <w:szCs w:val="20"/>
                  <w:u w:val="single"/>
                  <w:lang w:eastAsia="lt-LT"/>
                </w:rPr>
                <w:t>https://www.vmi.lt/evmi/mokesciu-moketoju-informacija</w:t>
              </w:r>
            </w:hyperlink>
            <w:r w:rsidRPr="00E83A00">
              <w:rPr>
                <w:rFonts w:ascii="Montserrat" w:eastAsiaTheme="minorEastAsia" w:hAnsi="Montserrat" w:cstheme="minorBidi"/>
                <w:sz w:val="20"/>
                <w:szCs w:val="20"/>
                <w:lang w:eastAsia="lt-LT"/>
              </w:rPr>
              <w:t xml:space="preserve"> skelbiamą informaciją.</w:t>
            </w:r>
          </w:p>
        </w:tc>
      </w:tr>
      <w:tr w:rsidR="004963E5" w:rsidRPr="00E83A00" w14:paraId="68D21DC4"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7CB60"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Bid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1EF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Tiekėjas yra padaręs rimtą profesinį pažeidimą, dėl kurio perkančioji organizacija abejoja tiekėjo sąžiningumu,</w:t>
            </w:r>
            <w:r w:rsidRPr="00E83A00">
              <w:rPr>
                <w:rFonts w:ascii="Montserrat" w:hAnsi="Montserrat" w:cstheme="minorBidi"/>
                <w:sz w:val="20"/>
                <w:szCs w:val="20"/>
                <w:lang w:eastAsia="lt-LT"/>
              </w:rPr>
              <w:t xml:space="preserve"> kai jis </w:t>
            </w:r>
            <w:r w:rsidRPr="00E83A00">
              <w:rPr>
                <w:rFonts w:ascii="Montserrat" w:eastAsiaTheme="minorEastAsia" w:hAnsi="Montserrat" w:cstheme="minorBidi"/>
                <w:color w:val="000000" w:themeColor="text1"/>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681D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c papunktis</w:t>
            </w:r>
          </w:p>
          <w:p w14:paraId="15701C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8F0FDC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5B4E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2D3AFA4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4AA0849B"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0B0C1018"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HAnsi"/>
                <w:bCs/>
                <w:iCs/>
                <w:sz w:val="20"/>
                <w:szCs w:val="20"/>
                <w:lang w:eastAsia="en-US"/>
              </w:rPr>
            </w:pPr>
            <w:hyperlink r:id="rId22" w:history="1">
              <w:r w:rsidRPr="00E83A00">
                <w:rPr>
                  <w:rFonts w:ascii="Montserrat" w:eastAsiaTheme="minorEastAsia" w:hAnsi="Montserrat" w:cstheme="minorBidi"/>
                  <w:sz w:val="20"/>
                  <w:szCs w:val="20"/>
                  <w:u w:val="single"/>
                  <w:lang w:eastAsia="lt-LT"/>
                </w:rPr>
                <w:t>https://kt.gov.lt/lt/atviri-duomenys/diskvalifikavimas-is-viesuju-pirkimu</w:t>
              </w:r>
            </w:hyperlink>
            <w:r w:rsidRPr="00E83A00">
              <w:rPr>
                <w:rFonts w:ascii="Montserrat" w:eastAsiaTheme="minorEastAsia" w:hAnsi="Montserrat" w:cstheme="minorBidi"/>
                <w:sz w:val="20"/>
                <w:szCs w:val="20"/>
                <w:lang w:eastAsia="lt-LT"/>
              </w:rPr>
              <w:t xml:space="preserve"> skelbiamą informaciją. </w:t>
            </w:r>
          </w:p>
        </w:tc>
      </w:tr>
    </w:tbl>
    <w:p w14:paraId="70853A5E" w14:textId="77777777" w:rsidR="00D773F2" w:rsidRPr="00DE6B0D" w:rsidRDefault="00D773F2" w:rsidP="00F631AA">
      <w:pPr>
        <w:tabs>
          <w:tab w:val="left" w:pos="993"/>
          <w:tab w:val="left" w:pos="1134"/>
        </w:tabs>
        <w:spacing w:after="0" w:line="240" w:lineRule="auto"/>
        <w:jc w:val="center"/>
        <w:rPr>
          <w:rFonts w:ascii="Arial" w:eastAsia="Calibri" w:hAnsi="Arial" w:cs="Arial"/>
          <w:b/>
          <w:sz w:val="20"/>
          <w:szCs w:val="20"/>
          <w:lang w:eastAsia="en-US"/>
        </w:rPr>
      </w:pPr>
    </w:p>
    <w:p w14:paraId="14348C8F" w14:textId="639D9D24" w:rsidR="004232B5" w:rsidRDefault="00F61E5B" w:rsidP="00F631AA">
      <w:pPr>
        <w:suppressAutoHyphens w:val="0"/>
        <w:autoSpaceDN/>
        <w:spacing w:after="160" w:line="240" w:lineRule="auto"/>
        <w:textAlignment w:val="auto"/>
        <w:rPr>
          <w:rFonts w:ascii="Arial" w:hAnsi="Arial" w:cs="Arial"/>
          <w:sz w:val="20"/>
          <w:szCs w:val="20"/>
          <w:lang w:eastAsia="en-US"/>
        </w:rPr>
      </w:pPr>
      <w:r>
        <w:rPr>
          <w:rFonts w:ascii="Arial" w:hAnsi="Arial" w:cs="Arial"/>
          <w:sz w:val="20"/>
          <w:szCs w:val="20"/>
          <w:lang w:eastAsia="en-US"/>
        </w:rPr>
        <w:br w:type="page"/>
      </w:r>
    </w:p>
    <w:p w14:paraId="0F048676" w14:textId="09B3DEDD" w:rsidR="000A0A37" w:rsidRPr="003275A4" w:rsidRDefault="004E2D78" w:rsidP="00F631AA">
      <w:pPr>
        <w:spacing w:after="0" w:line="240" w:lineRule="auto"/>
        <w:rPr>
          <w:rFonts w:ascii="Montserrat" w:hAnsi="Montserrat" w:cs="Arial"/>
          <w:sz w:val="20"/>
          <w:szCs w:val="20"/>
          <w:lang w:eastAsia="en-US"/>
        </w:rPr>
      </w:pPr>
      <w:r>
        <w:rPr>
          <w:rFonts w:ascii="Montserrat" w:hAnsi="Montserrat" w:cs="Arial"/>
          <w:sz w:val="20"/>
          <w:szCs w:val="20"/>
          <w:lang w:eastAsia="en-US"/>
        </w:rPr>
        <w:lastRenderedPageBreak/>
        <w:t xml:space="preserve">                                                                                                                                                     </w:t>
      </w:r>
      <w:r w:rsidR="000A0A37">
        <w:rPr>
          <w:rFonts w:ascii="Montserrat" w:hAnsi="Montserrat" w:cs="Arial"/>
          <w:sz w:val="20"/>
          <w:szCs w:val="20"/>
          <w:lang w:eastAsia="en-US"/>
        </w:rPr>
        <w:t xml:space="preserve">  </w:t>
      </w:r>
      <w:r w:rsidR="00A337C7">
        <w:rPr>
          <w:rFonts w:ascii="Montserrat" w:hAnsi="Montserrat" w:cs="Arial"/>
          <w:sz w:val="20"/>
          <w:szCs w:val="20"/>
          <w:lang w:eastAsia="en-US"/>
        </w:rPr>
        <w:t>Pirkimo</w:t>
      </w:r>
      <w:r w:rsidR="000A0A37" w:rsidRPr="003275A4">
        <w:rPr>
          <w:rFonts w:ascii="Montserrat" w:hAnsi="Montserrat" w:cs="Arial"/>
          <w:sz w:val="20"/>
          <w:szCs w:val="20"/>
          <w:lang w:eastAsia="en-US"/>
        </w:rPr>
        <w:t xml:space="preserve"> sąlygų</w:t>
      </w:r>
    </w:p>
    <w:p w14:paraId="3BA71883" w14:textId="56DF2448" w:rsidR="000A0A37" w:rsidRDefault="00695CB2" w:rsidP="00F631AA">
      <w:pPr>
        <w:spacing w:after="0" w:line="240" w:lineRule="auto"/>
        <w:ind w:firstLine="7938"/>
        <w:rPr>
          <w:rFonts w:ascii="Montserrat" w:hAnsi="Montserrat" w:cs="Arial"/>
          <w:sz w:val="20"/>
          <w:szCs w:val="20"/>
          <w:lang w:eastAsia="en-US"/>
        </w:rPr>
      </w:pPr>
      <w:r>
        <w:rPr>
          <w:rFonts w:ascii="Montserrat" w:hAnsi="Montserrat" w:cs="Arial"/>
          <w:sz w:val="20"/>
          <w:szCs w:val="20"/>
          <w:lang w:eastAsia="en-US"/>
        </w:rPr>
        <w:t>5</w:t>
      </w:r>
      <w:r w:rsidR="000A0A37" w:rsidRPr="003275A4">
        <w:rPr>
          <w:rFonts w:ascii="Montserrat" w:hAnsi="Montserrat" w:cs="Arial"/>
          <w:sz w:val="20"/>
          <w:szCs w:val="20"/>
          <w:lang w:eastAsia="en-US"/>
        </w:rPr>
        <w:t xml:space="preserve"> priedas</w:t>
      </w:r>
    </w:p>
    <w:p w14:paraId="053B736D" w14:textId="2095FBF1" w:rsidR="000A0A37" w:rsidRPr="003275A4" w:rsidRDefault="000A0A37" w:rsidP="00F631AA">
      <w:pPr>
        <w:tabs>
          <w:tab w:val="left" w:pos="1843"/>
        </w:tabs>
        <w:spacing w:after="0" w:line="240" w:lineRule="auto"/>
        <w:jc w:val="center"/>
        <w:textAlignment w:val="auto"/>
        <w:rPr>
          <w:rFonts w:ascii="Montserrat" w:hAnsi="Montserrat" w:cs="Arial"/>
          <w:sz w:val="20"/>
          <w:szCs w:val="20"/>
          <w:lang w:eastAsia="en-US"/>
        </w:rPr>
      </w:pPr>
    </w:p>
    <w:p w14:paraId="0E613347" w14:textId="5353EFD2" w:rsidR="000A0A37" w:rsidRPr="003275A4" w:rsidRDefault="000A0A37" w:rsidP="00695CB2">
      <w:pPr>
        <w:spacing w:after="0" w:line="240" w:lineRule="auto"/>
        <w:jc w:val="center"/>
        <w:rPr>
          <w:rFonts w:ascii="Montserrat" w:hAnsi="Montserrat" w:cs="Arial"/>
          <w:b/>
          <w:sz w:val="20"/>
          <w:szCs w:val="20"/>
          <w:lang w:eastAsia="en-US"/>
        </w:rPr>
      </w:pPr>
      <w:r w:rsidRPr="003275A4">
        <w:rPr>
          <w:rFonts w:ascii="Montserrat" w:hAnsi="Montserrat" w:cs="Arial"/>
          <w:b/>
          <w:bCs/>
          <w:caps/>
          <w:sz w:val="20"/>
          <w:szCs w:val="20"/>
        </w:rPr>
        <w:t>Europos bendrasis viešųjų pirkimų dokumentas</w:t>
      </w:r>
    </w:p>
    <w:p w14:paraId="2193467F" w14:textId="022AA4F7" w:rsidR="000267F3" w:rsidRDefault="000A0A37" w:rsidP="00F631AA">
      <w:pPr>
        <w:spacing w:after="0" w:line="240" w:lineRule="auto"/>
        <w:jc w:val="center"/>
        <w:textAlignment w:val="auto"/>
        <w:rPr>
          <w:rFonts w:ascii="Montserrat" w:hAnsi="Montserrat" w:cs="Arial"/>
          <w:b/>
          <w:caps/>
          <w:sz w:val="20"/>
          <w:szCs w:val="20"/>
          <w:u w:val="single"/>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w:t>
      </w:r>
      <w:r w:rsidR="009B3870">
        <w:rPr>
          <w:rFonts w:ascii="Montserrat" w:hAnsi="Montserrat" w:cs="Arial"/>
          <w:b/>
          <w:caps/>
          <w:sz w:val="20"/>
          <w:szCs w:val="20"/>
          <w:u w:val="single"/>
        </w:rPr>
        <w:t>U]</w:t>
      </w:r>
    </w:p>
    <w:bookmarkEnd w:id="8"/>
    <w:p w14:paraId="390739E6" w14:textId="386C693C" w:rsidR="000267F3" w:rsidRDefault="000267F3" w:rsidP="00F631AA">
      <w:pPr>
        <w:suppressAutoHyphens w:val="0"/>
        <w:autoSpaceDN/>
        <w:spacing w:after="160" w:line="240" w:lineRule="auto"/>
        <w:textAlignment w:val="auto"/>
        <w:rPr>
          <w:rFonts w:ascii="Montserrat" w:hAnsi="Montserrat" w:cs="Arial"/>
          <w:b/>
          <w:caps/>
          <w:sz w:val="20"/>
          <w:szCs w:val="20"/>
          <w:u w:val="single"/>
        </w:rPr>
      </w:pPr>
    </w:p>
    <w:sectPr w:rsidR="000267F3" w:rsidSect="00E27666">
      <w:footerReference w:type="default" r:id="rId23"/>
      <w:headerReference w:type="first" r:id="rId24"/>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23A42" w14:textId="77777777" w:rsidR="003C0801" w:rsidRDefault="003C0801" w:rsidP="00C27E03">
      <w:pPr>
        <w:spacing w:after="0" w:line="240" w:lineRule="auto"/>
      </w:pPr>
      <w:r>
        <w:separator/>
      </w:r>
    </w:p>
  </w:endnote>
  <w:endnote w:type="continuationSeparator" w:id="0">
    <w:p w14:paraId="78664851" w14:textId="77777777" w:rsidR="003C0801" w:rsidRDefault="003C0801" w:rsidP="00C27E03">
      <w:pPr>
        <w:spacing w:after="0" w:line="240" w:lineRule="auto"/>
      </w:pPr>
      <w:r>
        <w:continuationSeparator/>
      </w:r>
    </w:p>
  </w:endnote>
  <w:endnote w:type="continuationNotice" w:id="1">
    <w:p w14:paraId="70B5DF67" w14:textId="77777777" w:rsidR="003C0801" w:rsidRDefault="003C08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5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614519"/>
      <w:docPartObj>
        <w:docPartGallery w:val="Page Numbers (Bottom of Page)"/>
        <w:docPartUnique/>
      </w:docPartObj>
    </w:sdtPr>
    <w:sdtContent>
      <w:p w14:paraId="0B32112A" w14:textId="0E16E14C" w:rsidR="00E27666" w:rsidRDefault="00E27666">
        <w:pPr>
          <w:pStyle w:val="Porat"/>
          <w:jc w:val="center"/>
        </w:pPr>
        <w:r>
          <w:fldChar w:fldCharType="begin"/>
        </w:r>
        <w:r>
          <w:instrText>PAGE   \* MERGEFORMAT</w:instrText>
        </w:r>
        <w:r>
          <w:fldChar w:fldCharType="separate"/>
        </w:r>
        <w:r>
          <w:t>2</w:t>
        </w:r>
        <w:r>
          <w:fldChar w:fldCharType="end"/>
        </w:r>
      </w:p>
    </w:sdtContent>
  </w:sdt>
  <w:p w14:paraId="10D6AA48" w14:textId="77777777" w:rsidR="00E27666" w:rsidRDefault="00E276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1831" w14:textId="77777777" w:rsidR="003C0801" w:rsidRDefault="003C0801" w:rsidP="00C27E03">
      <w:pPr>
        <w:spacing w:after="0" w:line="240" w:lineRule="auto"/>
      </w:pPr>
      <w:r>
        <w:separator/>
      </w:r>
    </w:p>
  </w:footnote>
  <w:footnote w:type="continuationSeparator" w:id="0">
    <w:p w14:paraId="0462DBA4" w14:textId="77777777" w:rsidR="003C0801" w:rsidRDefault="003C0801" w:rsidP="00C27E03">
      <w:pPr>
        <w:spacing w:after="0" w:line="240" w:lineRule="auto"/>
      </w:pPr>
      <w:r>
        <w:continuationSeparator/>
      </w:r>
    </w:p>
  </w:footnote>
  <w:footnote w:type="continuationNotice" w:id="1">
    <w:p w14:paraId="519352B7" w14:textId="77777777" w:rsidR="003C0801" w:rsidRDefault="003C0801">
      <w:pPr>
        <w:spacing w:after="0" w:line="240" w:lineRule="auto"/>
      </w:pPr>
    </w:p>
  </w:footnote>
  <w:footnote w:id="2">
    <w:p w14:paraId="26C70C6D" w14:textId="2E01D9D4" w:rsidR="00E52E51" w:rsidRDefault="00E52E51">
      <w:pPr>
        <w:pStyle w:val="Puslapioinaostekstas"/>
      </w:pPr>
      <w:r>
        <w:rPr>
          <w:rStyle w:val="Puslapioinaosnuoroda"/>
        </w:rPr>
        <w:footnoteRef/>
      </w:r>
      <w:r>
        <w:t xml:space="preserve"> </w:t>
      </w:r>
      <w:r w:rsidR="009300F7" w:rsidRPr="009300F7">
        <w:t>Ši prezumpcija taikoma tais atvejais, kai nėra aišku, dėl kurios kainos išraiškos formos (skaitinės ar žodinės) dalyvis padarė klaidą.</w:t>
      </w:r>
    </w:p>
  </w:footnote>
  <w:footnote w:id="3">
    <w:p w14:paraId="5FCCD91E" w14:textId="77777777" w:rsidR="004963E5" w:rsidRPr="001620D3" w:rsidRDefault="004963E5" w:rsidP="004963E5">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B249D6" w14:textId="77777777" w:rsidR="004963E5" w:rsidRPr="001620D3" w:rsidRDefault="004963E5" w:rsidP="00764FB4">
      <w:pPr>
        <w:pStyle w:val="Puslapioinaostekstas"/>
        <w:numPr>
          <w:ilvl w:val="0"/>
          <w:numId w:val="8"/>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62C76CD5" w14:textId="77777777" w:rsidR="004963E5" w:rsidRDefault="004963E5" w:rsidP="00764FB4">
      <w:pPr>
        <w:pStyle w:val="Puslapioinaostekstas"/>
        <w:numPr>
          <w:ilvl w:val="0"/>
          <w:numId w:val="8"/>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71C45" w14:textId="77777777" w:rsidR="004963E5" w:rsidRPr="001620D3" w:rsidRDefault="004963E5" w:rsidP="004963E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F44455" w14:textId="77777777" w:rsidR="004963E5" w:rsidRPr="001620D3" w:rsidRDefault="004963E5" w:rsidP="00764FB4">
      <w:pPr>
        <w:pStyle w:val="Puslapioinaostekstas"/>
        <w:numPr>
          <w:ilvl w:val="0"/>
          <w:numId w:val="9"/>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35EE2C5F" w14:textId="77777777" w:rsidR="004963E5" w:rsidRDefault="004963E5" w:rsidP="00764FB4">
      <w:pPr>
        <w:pStyle w:val="Puslapioinaostekstas"/>
        <w:numPr>
          <w:ilvl w:val="0"/>
          <w:numId w:val="9"/>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291AE6" w14:textId="77777777" w:rsidR="004963E5" w:rsidRPr="001620D3" w:rsidRDefault="004963E5" w:rsidP="004963E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99516" w14:textId="77777777" w:rsidR="004963E5" w:rsidRPr="001620D3" w:rsidRDefault="004963E5" w:rsidP="00764FB4">
      <w:pPr>
        <w:pStyle w:val="Puslapioinaostekstas"/>
        <w:numPr>
          <w:ilvl w:val="0"/>
          <w:numId w:val="5"/>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0DD95B4A" w14:textId="77777777" w:rsidR="004963E5" w:rsidRDefault="004963E5" w:rsidP="00764FB4">
      <w:pPr>
        <w:pStyle w:val="Puslapioinaostekstas"/>
        <w:numPr>
          <w:ilvl w:val="0"/>
          <w:numId w:val="5"/>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70482"/>
      <w:docPartObj>
        <w:docPartGallery w:val="Page Numbers (Top of Page)"/>
        <w:docPartUnique/>
      </w:docPartObj>
    </w:sdtPr>
    <w:sdtContent>
      <w:p w14:paraId="164F4E78" w14:textId="2FBCD98C" w:rsidR="00E27666" w:rsidRDefault="00E27666">
        <w:pPr>
          <w:pStyle w:val="Antrats"/>
        </w:pPr>
        <w:r>
          <w:fldChar w:fldCharType="begin"/>
        </w:r>
        <w:r>
          <w:instrText>PAGE   \* MERGEFORMAT</w:instrText>
        </w:r>
        <w:r>
          <w:fldChar w:fldCharType="separate"/>
        </w:r>
        <w:r>
          <w:t>2</w:t>
        </w:r>
        <w:r>
          <w:fldChar w:fldCharType="end"/>
        </w:r>
      </w:p>
    </w:sdtContent>
  </w:sdt>
  <w:p w14:paraId="781EFC6C" w14:textId="72CE1454" w:rsidR="00395C3C" w:rsidRDefault="00395C3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2"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0"/>
  </w:num>
  <w:num w:numId="2" w16cid:durableId="88812803">
    <w:abstractNumId w:val="18"/>
  </w:num>
  <w:num w:numId="3" w16cid:durableId="1326284242">
    <w:abstractNumId w:val="23"/>
  </w:num>
  <w:num w:numId="4" w16cid:durableId="1834636132">
    <w:abstractNumId w:val="26"/>
  </w:num>
  <w:num w:numId="5" w16cid:durableId="183716205">
    <w:abstractNumId w:val="1"/>
  </w:num>
  <w:num w:numId="6" w16cid:durableId="642388081">
    <w:abstractNumId w:val="9"/>
  </w:num>
  <w:num w:numId="7" w16cid:durableId="2006744534">
    <w:abstractNumId w:val="21"/>
  </w:num>
  <w:num w:numId="8" w16cid:durableId="1005783173">
    <w:abstractNumId w:val="19"/>
  </w:num>
  <w:num w:numId="9" w16cid:durableId="193661927">
    <w:abstractNumId w:val="22"/>
  </w:num>
  <w:num w:numId="10" w16cid:durableId="1949121051">
    <w:abstractNumId w:val="3"/>
  </w:num>
  <w:num w:numId="11" w16cid:durableId="1346400030">
    <w:abstractNumId w:val="15"/>
  </w:num>
  <w:num w:numId="12" w16cid:durableId="1466386349">
    <w:abstractNumId w:val="4"/>
  </w:num>
  <w:num w:numId="13" w16cid:durableId="1226528456">
    <w:abstractNumId w:val="6"/>
  </w:num>
  <w:num w:numId="14" w16cid:durableId="355038799">
    <w:abstractNumId w:val="5"/>
  </w:num>
  <w:num w:numId="15" w16cid:durableId="1703940695">
    <w:abstractNumId w:val="16"/>
  </w:num>
  <w:num w:numId="16" w16cid:durableId="1346053356">
    <w:abstractNumId w:val="2"/>
  </w:num>
  <w:num w:numId="17" w16cid:durableId="521086896">
    <w:abstractNumId w:val="13"/>
  </w:num>
  <w:num w:numId="18" w16cid:durableId="2065255950">
    <w:abstractNumId w:val="25"/>
  </w:num>
  <w:num w:numId="19" w16cid:durableId="719667762">
    <w:abstractNumId w:val="17"/>
  </w:num>
  <w:num w:numId="20" w16cid:durableId="1307737048">
    <w:abstractNumId w:val="24"/>
  </w:num>
  <w:num w:numId="21" w16cid:durableId="1910531763">
    <w:abstractNumId w:val="8"/>
  </w:num>
  <w:num w:numId="22" w16cid:durableId="1441148923">
    <w:abstractNumId w:val="14"/>
  </w:num>
  <w:num w:numId="23" w16cid:durableId="1682312814">
    <w:abstractNumId w:val="7"/>
  </w:num>
  <w:num w:numId="24" w16cid:durableId="1615938142">
    <w:abstractNumId w:val="27"/>
  </w:num>
  <w:num w:numId="25" w16cid:durableId="1517040415">
    <w:abstractNumId w:val="20"/>
  </w:num>
  <w:num w:numId="26" w16cid:durableId="523984032">
    <w:abstractNumId w:val="11"/>
  </w:num>
  <w:num w:numId="27" w16cid:durableId="897858365">
    <w:abstractNumId w:val="12"/>
  </w:num>
  <w:num w:numId="28" w16cid:durableId="12669634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CD"/>
    <w:rsid w:val="00015091"/>
    <w:rsid w:val="00015A22"/>
    <w:rsid w:val="00015FEE"/>
    <w:rsid w:val="00017632"/>
    <w:rsid w:val="00017D07"/>
    <w:rsid w:val="00020161"/>
    <w:rsid w:val="00020393"/>
    <w:rsid w:val="0002067A"/>
    <w:rsid w:val="00020B37"/>
    <w:rsid w:val="000229BF"/>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7BB"/>
    <w:rsid w:val="00076946"/>
    <w:rsid w:val="00077B0F"/>
    <w:rsid w:val="00077CC5"/>
    <w:rsid w:val="00077DDE"/>
    <w:rsid w:val="00077F37"/>
    <w:rsid w:val="0008014D"/>
    <w:rsid w:val="00080413"/>
    <w:rsid w:val="00080D59"/>
    <w:rsid w:val="00081059"/>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5"/>
    <w:rsid w:val="001635CB"/>
    <w:rsid w:val="0016556E"/>
    <w:rsid w:val="00165CD3"/>
    <w:rsid w:val="0016630A"/>
    <w:rsid w:val="00167799"/>
    <w:rsid w:val="00167DB7"/>
    <w:rsid w:val="00170F7A"/>
    <w:rsid w:val="001717F1"/>
    <w:rsid w:val="00171DF0"/>
    <w:rsid w:val="00172889"/>
    <w:rsid w:val="00172B02"/>
    <w:rsid w:val="00172B1E"/>
    <w:rsid w:val="00172CA3"/>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FC6"/>
    <w:rsid w:val="001D21BF"/>
    <w:rsid w:val="001D3813"/>
    <w:rsid w:val="001D3EEE"/>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AC0"/>
    <w:rsid w:val="001F1C45"/>
    <w:rsid w:val="001F24F0"/>
    <w:rsid w:val="001F2876"/>
    <w:rsid w:val="001F29F4"/>
    <w:rsid w:val="001F2F2C"/>
    <w:rsid w:val="001F3C52"/>
    <w:rsid w:val="001F58D5"/>
    <w:rsid w:val="001F64DB"/>
    <w:rsid w:val="001F713D"/>
    <w:rsid w:val="001F7596"/>
    <w:rsid w:val="001F7926"/>
    <w:rsid w:val="001F7EB5"/>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D25"/>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C49"/>
    <w:rsid w:val="00285167"/>
    <w:rsid w:val="00285217"/>
    <w:rsid w:val="002863FC"/>
    <w:rsid w:val="0028670B"/>
    <w:rsid w:val="00287D25"/>
    <w:rsid w:val="00287FC9"/>
    <w:rsid w:val="00290466"/>
    <w:rsid w:val="00290581"/>
    <w:rsid w:val="00290A91"/>
    <w:rsid w:val="00290DA9"/>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5EC"/>
    <w:rsid w:val="002B77B5"/>
    <w:rsid w:val="002C001E"/>
    <w:rsid w:val="002C0E8D"/>
    <w:rsid w:val="002C0EBD"/>
    <w:rsid w:val="002C1A21"/>
    <w:rsid w:val="002C23BB"/>
    <w:rsid w:val="002C28AA"/>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12B"/>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64E"/>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4E3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0801"/>
    <w:rsid w:val="003C10CF"/>
    <w:rsid w:val="003C2DC4"/>
    <w:rsid w:val="003C2FBB"/>
    <w:rsid w:val="003C510B"/>
    <w:rsid w:val="003C550B"/>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0E"/>
    <w:rsid w:val="003E7564"/>
    <w:rsid w:val="003E7E67"/>
    <w:rsid w:val="003F0FD0"/>
    <w:rsid w:val="003F1509"/>
    <w:rsid w:val="003F1938"/>
    <w:rsid w:val="003F247E"/>
    <w:rsid w:val="003F2DD7"/>
    <w:rsid w:val="003F3AA3"/>
    <w:rsid w:val="003F3B30"/>
    <w:rsid w:val="003F452F"/>
    <w:rsid w:val="003F4883"/>
    <w:rsid w:val="003F4A4C"/>
    <w:rsid w:val="003F5916"/>
    <w:rsid w:val="003F5E66"/>
    <w:rsid w:val="003F608F"/>
    <w:rsid w:val="003F6803"/>
    <w:rsid w:val="003F6A79"/>
    <w:rsid w:val="003F6E35"/>
    <w:rsid w:val="003F7C97"/>
    <w:rsid w:val="00400366"/>
    <w:rsid w:val="004005B3"/>
    <w:rsid w:val="00402814"/>
    <w:rsid w:val="00402F96"/>
    <w:rsid w:val="00403112"/>
    <w:rsid w:val="004049A5"/>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32"/>
    <w:rsid w:val="00423CDB"/>
    <w:rsid w:val="00424986"/>
    <w:rsid w:val="00427BDF"/>
    <w:rsid w:val="00427EF5"/>
    <w:rsid w:val="00430F0D"/>
    <w:rsid w:val="00431251"/>
    <w:rsid w:val="00431864"/>
    <w:rsid w:val="00431B8E"/>
    <w:rsid w:val="00432010"/>
    <w:rsid w:val="00432930"/>
    <w:rsid w:val="00436007"/>
    <w:rsid w:val="0043644E"/>
    <w:rsid w:val="00436E6B"/>
    <w:rsid w:val="004373E9"/>
    <w:rsid w:val="004400E6"/>
    <w:rsid w:val="00440111"/>
    <w:rsid w:val="004402D3"/>
    <w:rsid w:val="00440ED3"/>
    <w:rsid w:val="0044106C"/>
    <w:rsid w:val="004424A6"/>
    <w:rsid w:val="0044339C"/>
    <w:rsid w:val="00444719"/>
    <w:rsid w:val="004448AA"/>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278"/>
    <w:rsid w:val="00481EDA"/>
    <w:rsid w:val="0048277F"/>
    <w:rsid w:val="00482A01"/>
    <w:rsid w:val="00483056"/>
    <w:rsid w:val="00483449"/>
    <w:rsid w:val="004844E6"/>
    <w:rsid w:val="00485E96"/>
    <w:rsid w:val="004860A6"/>
    <w:rsid w:val="00486A31"/>
    <w:rsid w:val="0048771B"/>
    <w:rsid w:val="0048790B"/>
    <w:rsid w:val="00487D8F"/>
    <w:rsid w:val="00490F9F"/>
    <w:rsid w:val="00492436"/>
    <w:rsid w:val="0049275E"/>
    <w:rsid w:val="00493297"/>
    <w:rsid w:val="004933C2"/>
    <w:rsid w:val="00494DE6"/>
    <w:rsid w:val="00495795"/>
    <w:rsid w:val="004963E5"/>
    <w:rsid w:val="004965D4"/>
    <w:rsid w:val="00497ABF"/>
    <w:rsid w:val="004A0EFA"/>
    <w:rsid w:val="004A0F0C"/>
    <w:rsid w:val="004A1032"/>
    <w:rsid w:val="004A1A15"/>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620"/>
    <w:rsid w:val="00532BE3"/>
    <w:rsid w:val="0053334C"/>
    <w:rsid w:val="005340CE"/>
    <w:rsid w:val="005349D2"/>
    <w:rsid w:val="00534EE4"/>
    <w:rsid w:val="00534F9A"/>
    <w:rsid w:val="005354DE"/>
    <w:rsid w:val="00535EE6"/>
    <w:rsid w:val="00536270"/>
    <w:rsid w:val="00536F37"/>
    <w:rsid w:val="005372F4"/>
    <w:rsid w:val="00537B23"/>
    <w:rsid w:val="005404A2"/>
    <w:rsid w:val="00541C37"/>
    <w:rsid w:val="0054268A"/>
    <w:rsid w:val="00544288"/>
    <w:rsid w:val="00545164"/>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25"/>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2205"/>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EC4"/>
    <w:rsid w:val="005A55CB"/>
    <w:rsid w:val="005A61C5"/>
    <w:rsid w:val="005B0274"/>
    <w:rsid w:val="005B04E6"/>
    <w:rsid w:val="005B060E"/>
    <w:rsid w:val="005B2F5B"/>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112"/>
    <w:rsid w:val="005E6739"/>
    <w:rsid w:val="005E6A8A"/>
    <w:rsid w:val="005E6BA6"/>
    <w:rsid w:val="005E7EB7"/>
    <w:rsid w:val="005F0055"/>
    <w:rsid w:val="005F0D40"/>
    <w:rsid w:val="005F2EBC"/>
    <w:rsid w:val="005F2EBE"/>
    <w:rsid w:val="005F3063"/>
    <w:rsid w:val="005F3802"/>
    <w:rsid w:val="005F4323"/>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34CF"/>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1"/>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716D"/>
    <w:rsid w:val="006A04FB"/>
    <w:rsid w:val="006A1658"/>
    <w:rsid w:val="006A1E66"/>
    <w:rsid w:val="006A30E5"/>
    <w:rsid w:val="006A3714"/>
    <w:rsid w:val="006A4BDF"/>
    <w:rsid w:val="006A5835"/>
    <w:rsid w:val="006A5A9D"/>
    <w:rsid w:val="006A5E63"/>
    <w:rsid w:val="006A620F"/>
    <w:rsid w:val="006A6D8E"/>
    <w:rsid w:val="006A73F8"/>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460"/>
    <w:rsid w:val="007208C8"/>
    <w:rsid w:val="0072288E"/>
    <w:rsid w:val="00723362"/>
    <w:rsid w:val="0072367E"/>
    <w:rsid w:val="0072421A"/>
    <w:rsid w:val="007252E1"/>
    <w:rsid w:val="007254DC"/>
    <w:rsid w:val="00725E79"/>
    <w:rsid w:val="0072793D"/>
    <w:rsid w:val="00727D10"/>
    <w:rsid w:val="00730856"/>
    <w:rsid w:val="00730CB2"/>
    <w:rsid w:val="00733E42"/>
    <w:rsid w:val="00734B78"/>
    <w:rsid w:val="00735751"/>
    <w:rsid w:val="0073608D"/>
    <w:rsid w:val="00736862"/>
    <w:rsid w:val="00736FA5"/>
    <w:rsid w:val="00737BC4"/>
    <w:rsid w:val="0074127B"/>
    <w:rsid w:val="00741601"/>
    <w:rsid w:val="0074171A"/>
    <w:rsid w:val="00741C38"/>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568E1"/>
    <w:rsid w:val="0076059D"/>
    <w:rsid w:val="00761D1A"/>
    <w:rsid w:val="0076266D"/>
    <w:rsid w:val="00762E64"/>
    <w:rsid w:val="00763E54"/>
    <w:rsid w:val="0076438C"/>
    <w:rsid w:val="00764F32"/>
    <w:rsid w:val="00764FB4"/>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172D"/>
    <w:rsid w:val="00791BD7"/>
    <w:rsid w:val="00791E06"/>
    <w:rsid w:val="00791FFC"/>
    <w:rsid w:val="007920DD"/>
    <w:rsid w:val="00792D32"/>
    <w:rsid w:val="00793957"/>
    <w:rsid w:val="00793EBA"/>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57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850"/>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DAB"/>
    <w:rsid w:val="008D4792"/>
    <w:rsid w:val="008D4809"/>
    <w:rsid w:val="008D5122"/>
    <w:rsid w:val="008D5B39"/>
    <w:rsid w:val="008D5D0C"/>
    <w:rsid w:val="008D5FBE"/>
    <w:rsid w:val="008D7BB3"/>
    <w:rsid w:val="008D7CA0"/>
    <w:rsid w:val="008D7D5D"/>
    <w:rsid w:val="008D7DCB"/>
    <w:rsid w:val="008E1127"/>
    <w:rsid w:val="008E11C0"/>
    <w:rsid w:val="008E266C"/>
    <w:rsid w:val="008E2BCB"/>
    <w:rsid w:val="008E3E34"/>
    <w:rsid w:val="008E54FB"/>
    <w:rsid w:val="008E5AFD"/>
    <w:rsid w:val="008E5C78"/>
    <w:rsid w:val="008E6012"/>
    <w:rsid w:val="008E6A0F"/>
    <w:rsid w:val="008E6CD4"/>
    <w:rsid w:val="008E764A"/>
    <w:rsid w:val="008F0209"/>
    <w:rsid w:val="008F0379"/>
    <w:rsid w:val="008F273A"/>
    <w:rsid w:val="008F2C63"/>
    <w:rsid w:val="008F2F41"/>
    <w:rsid w:val="008F3AB7"/>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3161"/>
    <w:rsid w:val="0097409E"/>
    <w:rsid w:val="009742FD"/>
    <w:rsid w:val="009757B3"/>
    <w:rsid w:val="00976532"/>
    <w:rsid w:val="009771FA"/>
    <w:rsid w:val="00977F5D"/>
    <w:rsid w:val="009828B5"/>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B4"/>
    <w:rsid w:val="009C63EE"/>
    <w:rsid w:val="009C6C0F"/>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7F5"/>
    <w:rsid w:val="009D5BBE"/>
    <w:rsid w:val="009D5D83"/>
    <w:rsid w:val="009D5DC5"/>
    <w:rsid w:val="009D7500"/>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B6"/>
    <w:rsid w:val="00A04CC2"/>
    <w:rsid w:val="00A0626F"/>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4C5"/>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0BAA"/>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364C"/>
    <w:rsid w:val="00AF38C4"/>
    <w:rsid w:val="00AF468C"/>
    <w:rsid w:val="00AF555A"/>
    <w:rsid w:val="00AF56DE"/>
    <w:rsid w:val="00AF5A11"/>
    <w:rsid w:val="00AF6C37"/>
    <w:rsid w:val="00AF6EB6"/>
    <w:rsid w:val="00B008C7"/>
    <w:rsid w:val="00B008E3"/>
    <w:rsid w:val="00B01A76"/>
    <w:rsid w:val="00B0271B"/>
    <w:rsid w:val="00B027D2"/>
    <w:rsid w:val="00B03EB4"/>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57C96"/>
    <w:rsid w:val="00B6058B"/>
    <w:rsid w:val="00B61113"/>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53B"/>
    <w:rsid w:val="00B97C6B"/>
    <w:rsid w:val="00B97F17"/>
    <w:rsid w:val="00BA0182"/>
    <w:rsid w:val="00BA181A"/>
    <w:rsid w:val="00BA1EAA"/>
    <w:rsid w:val="00BA2546"/>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684"/>
    <w:rsid w:val="00BF78C7"/>
    <w:rsid w:val="00BF79AA"/>
    <w:rsid w:val="00C00622"/>
    <w:rsid w:val="00C00B37"/>
    <w:rsid w:val="00C00B68"/>
    <w:rsid w:val="00C00DB4"/>
    <w:rsid w:val="00C01D9B"/>
    <w:rsid w:val="00C01F40"/>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5129"/>
    <w:rsid w:val="00C15F76"/>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B6"/>
    <w:rsid w:val="00C37FD4"/>
    <w:rsid w:val="00C40057"/>
    <w:rsid w:val="00C40815"/>
    <w:rsid w:val="00C41B83"/>
    <w:rsid w:val="00C42FE9"/>
    <w:rsid w:val="00C4325B"/>
    <w:rsid w:val="00C439AA"/>
    <w:rsid w:val="00C4489F"/>
    <w:rsid w:val="00C44FD3"/>
    <w:rsid w:val="00C458E9"/>
    <w:rsid w:val="00C4729C"/>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2B8"/>
    <w:rsid w:val="00C8344E"/>
    <w:rsid w:val="00C834CB"/>
    <w:rsid w:val="00C848E3"/>
    <w:rsid w:val="00C84D65"/>
    <w:rsid w:val="00C850B2"/>
    <w:rsid w:val="00C850E7"/>
    <w:rsid w:val="00C85C76"/>
    <w:rsid w:val="00C86165"/>
    <w:rsid w:val="00C862CA"/>
    <w:rsid w:val="00C868ED"/>
    <w:rsid w:val="00C87553"/>
    <w:rsid w:val="00C910ED"/>
    <w:rsid w:val="00C91AF5"/>
    <w:rsid w:val="00C92E73"/>
    <w:rsid w:val="00C9377C"/>
    <w:rsid w:val="00C94127"/>
    <w:rsid w:val="00C948B3"/>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B3C"/>
    <w:rsid w:val="00CD185C"/>
    <w:rsid w:val="00CD28C2"/>
    <w:rsid w:val="00CD3AA8"/>
    <w:rsid w:val="00CD45CB"/>
    <w:rsid w:val="00CD4B67"/>
    <w:rsid w:val="00CD69E5"/>
    <w:rsid w:val="00CD6B85"/>
    <w:rsid w:val="00CE0DE7"/>
    <w:rsid w:val="00CE129D"/>
    <w:rsid w:val="00CE3ED7"/>
    <w:rsid w:val="00CE453E"/>
    <w:rsid w:val="00CE5086"/>
    <w:rsid w:val="00CE54A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4C3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9A2"/>
    <w:rsid w:val="00D55B4D"/>
    <w:rsid w:val="00D562B4"/>
    <w:rsid w:val="00D608FB"/>
    <w:rsid w:val="00D60C0E"/>
    <w:rsid w:val="00D638B5"/>
    <w:rsid w:val="00D63A93"/>
    <w:rsid w:val="00D63D4A"/>
    <w:rsid w:val="00D6451C"/>
    <w:rsid w:val="00D6460E"/>
    <w:rsid w:val="00D64E68"/>
    <w:rsid w:val="00D65C9A"/>
    <w:rsid w:val="00D66A37"/>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8F3"/>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5D0"/>
    <w:rsid w:val="00DE1E20"/>
    <w:rsid w:val="00DE24E9"/>
    <w:rsid w:val="00DE36E8"/>
    <w:rsid w:val="00DE40F8"/>
    <w:rsid w:val="00DE483F"/>
    <w:rsid w:val="00DE4DFC"/>
    <w:rsid w:val="00DE50C3"/>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6A65"/>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666"/>
    <w:rsid w:val="00E279E8"/>
    <w:rsid w:val="00E27D63"/>
    <w:rsid w:val="00E307A8"/>
    <w:rsid w:val="00E31245"/>
    <w:rsid w:val="00E328B5"/>
    <w:rsid w:val="00E34B27"/>
    <w:rsid w:val="00E34FED"/>
    <w:rsid w:val="00E3752A"/>
    <w:rsid w:val="00E3790B"/>
    <w:rsid w:val="00E37FD1"/>
    <w:rsid w:val="00E409C5"/>
    <w:rsid w:val="00E4125B"/>
    <w:rsid w:val="00E41E2D"/>
    <w:rsid w:val="00E42470"/>
    <w:rsid w:val="00E42972"/>
    <w:rsid w:val="00E42D61"/>
    <w:rsid w:val="00E42E35"/>
    <w:rsid w:val="00E431D1"/>
    <w:rsid w:val="00E43B81"/>
    <w:rsid w:val="00E44E3F"/>
    <w:rsid w:val="00E4577C"/>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974"/>
    <w:rsid w:val="00ED0A23"/>
    <w:rsid w:val="00ED0DCB"/>
    <w:rsid w:val="00ED0E63"/>
    <w:rsid w:val="00ED1026"/>
    <w:rsid w:val="00ED3E90"/>
    <w:rsid w:val="00ED3EE1"/>
    <w:rsid w:val="00ED4146"/>
    <w:rsid w:val="00ED4B84"/>
    <w:rsid w:val="00ED5550"/>
    <w:rsid w:val="00ED5AD4"/>
    <w:rsid w:val="00EE040F"/>
    <w:rsid w:val="00EE1420"/>
    <w:rsid w:val="00EE375E"/>
    <w:rsid w:val="00EE37C2"/>
    <w:rsid w:val="00EE3B03"/>
    <w:rsid w:val="00EE56ED"/>
    <w:rsid w:val="00EE5730"/>
    <w:rsid w:val="00EE5EEA"/>
    <w:rsid w:val="00EE5F4D"/>
    <w:rsid w:val="00EE63FD"/>
    <w:rsid w:val="00EF041B"/>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98"/>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C60"/>
    <w:rsid w:val="00FE6D5F"/>
    <w:rsid w:val="00FF2E49"/>
    <w:rsid w:val="00FF385C"/>
    <w:rsid w:val="00FF48A6"/>
    <w:rsid w:val="00FF5FFB"/>
    <w:rsid w:val="00FF601A"/>
    <w:rsid w:val="00FF60F8"/>
    <w:rsid w:val="00FF61F1"/>
    <w:rsid w:val="00FF6A57"/>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Antrat1">
    <w:name w:val="heading 1"/>
    <w:basedOn w:val="prastasis"/>
    <w:next w:val="prastasis"/>
    <w:link w:val="Antrat1Diagrama"/>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1"/>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Bullet"/>
    <w:basedOn w:val="prastasis"/>
    <w:link w:val="SraopastraipaDiagrama"/>
    <w:uiPriority w:val="34"/>
    <w:qFormat/>
    <w:rsid w:val="00F34D5C"/>
    <w:pPr>
      <w:ind w:left="720"/>
      <w:contextualSpacing/>
    </w:pPr>
  </w:style>
  <w:style w:type="table" w:styleId="Lentelstinklelis">
    <w:name w:val="Table Grid"/>
    <w:basedOn w:val="prastojilente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7E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27E03"/>
    <w:rPr>
      <w:rFonts w:ascii="Calibri" w:eastAsia="Times New Roman" w:hAnsi="Calibri" w:cs="Times New Roman"/>
      <w:lang w:val="lt-LT" w:eastAsia="zh-CN"/>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C27E03"/>
    <w:pPr>
      <w:tabs>
        <w:tab w:val="center" w:pos="4680"/>
        <w:tab w:val="right" w:pos="9360"/>
      </w:tabs>
      <w:spacing w:after="0" w:line="240" w:lineRule="auto"/>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C27E03"/>
    <w:rPr>
      <w:rFonts w:ascii="Calibri" w:eastAsia="Times New Roman" w:hAnsi="Calibri" w:cs="Times New Roman"/>
      <w:lang w:val="lt-LT" w:eastAsia="zh-CN"/>
    </w:rPr>
  </w:style>
  <w:style w:type="paragraph" w:styleId="Pagrindinistekstas">
    <w:name w:val="Body Text"/>
    <w:basedOn w:val="prastasis"/>
    <w:link w:val="PagrindinistekstasDiagrama"/>
    <w:rsid w:val="00AB1EB7"/>
    <w:pPr>
      <w:spacing w:after="0" w:line="240" w:lineRule="auto"/>
      <w:ind w:firstLine="567"/>
      <w:jc w:val="both"/>
    </w:pPr>
    <w:rPr>
      <w:rFonts w:ascii="Times New Roman" w:hAnsi="Times New Roman"/>
      <w:sz w:val="24"/>
      <w:szCs w:val="20"/>
      <w:lang w:eastAsia="en-US"/>
    </w:rPr>
  </w:style>
  <w:style w:type="character" w:customStyle="1" w:styleId="PagrindinistekstasDiagrama">
    <w:name w:val="Pagrindinis tekstas Diagrama"/>
    <w:basedOn w:val="Numatytasispastraiposriftas"/>
    <w:link w:val="Pagrindinistekstas"/>
    <w:rsid w:val="00AB1EB7"/>
    <w:rPr>
      <w:rFonts w:ascii="Times New Roman" w:eastAsia="Times New Roman" w:hAnsi="Times New Roman" w:cs="Times New Roman"/>
      <w:sz w:val="24"/>
      <w:szCs w:val="20"/>
      <w:lang w:val="lt-LT"/>
    </w:rPr>
  </w:style>
  <w:style w:type="character" w:styleId="Hipersaitas">
    <w:name w:val="Hyperlink"/>
    <w:basedOn w:val="Numatytasispastraiposriftas"/>
    <w:uiPriority w:val="99"/>
    <w:unhideWhenUsed/>
    <w:rsid w:val="00AB6AF4"/>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A0B71"/>
    <w:rPr>
      <w:rFonts w:ascii="Calibri" w:eastAsia="Times New Roman" w:hAnsi="Calibri" w:cs="Times New Roman"/>
      <w:lang w:val="lt-LT" w:eastAsia="zh-CN"/>
    </w:rPr>
  </w:style>
  <w:style w:type="paragraph" w:styleId="Puslapioinaostekstas">
    <w:name w:val="footnote text"/>
    <w:aliases w:val=" Diagrama1,Diagrama1"/>
    <w:basedOn w:val="prastasis"/>
    <w:link w:val="PuslapioinaostekstasDiagrama"/>
    <w:uiPriority w:val="99"/>
    <w:unhideWhenUsed/>
    <w:rsid w:val="009E42E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42EE"/>
    <w:rPr>
      <w:rFonts w:ascii="Calibri" w:eastAsia="Times New Roman" w:hAnsi="Calibri" w:cs="Times New Roman"/>
      <w:sz w:val="20"/>
      <w:szCs w:val="20"/>
      <w:lang w:val="lt-LT" w:eastAsia="zh-CN"/>
    </w:rPr>
  </w:style>
  <w:style w:type="character" w:styleId="Puslapioinaosnuoroda">
    <w:name w:val="footnote reference"/>
    <w:basedOn w:val="Numatytasispastraiposriftas"/>
    <w:uiPriority w:val="99"/>
    <w:unhideWhenUsed/>
    <w:rsid w:val="009E42EE"/>
    <w:rPr>
      <w:rFonts w:ascii="Times New Roman" w:hAnsi="Times New Roman" w:cs="Times New Roman" w:hint="default"/>
      <w:vertAlign w:val="superscript"/>
    </w:rPr>
  </w:style>
  <w:style w:type="paragraph" w:styleId="Debesliotekstas">
    <w:name w:val="Balloon Text"/>
    <w:basedOn w:val="prastasis"/>
    <w:link w:val="DebesliotekstasDiagrama"/>
    <w:uiPriority w:val="99"/>
    <w:semiHidden/>
    <w:unhideWhenUsed/>
    <w:rsid w:val="001847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prastojilentel"/>
    <w:next w:val="Lentelstinklelis"/>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063AF"/>
    <w:rPr>
      <w:color w:val="605E5C"/>
      <w:shd w:val="clear" w:color="auto" w:fill="E1DFDD"/>
    </w:rPr>
  </w:style>
  <w:style w:type="paragraph" w:styleId="Komentarotekstas">
    <w:name w:val="annotation text"/>
    <w:basedOn w:val="prastasis"/>
    <w:link w:val="KomentarotekstasDiagrama"/>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KomentarotekstasDiagrama">
    <w:name w:val="Komentaro tekstas Diagrama"/>
    <w:basedOn w:val="Numatytasispastraiposriftas"/>
    <w:link w:val="Komentarotekstas"/>
    <w:uiPriority w:val="99"/>
    <w:rsid w:val="00C00B37"/>
    <w:rPr>
      <w:sz w:val="20"/>
      <w:szCs w:val="20"/>
    </w:rPr>
  </w:style>
  <w:style w:type="character" w:styleId="Komentaronuoroda">
    <w:name w:val="annotation reference"/>
    <w:basedOn w:val="Numatytasispastraiposriftas"/>
    <w:uiPriority w:val="99"/>
    <w:semiHidden/>
    <w:unhideWhenUsed/>
    <w:rsid w:val="00C00B37"/>
    <w:rPr>
      <w:sz w:val="16"/>
      <w:szCs w:val="16"/>
    </w:rPr>
  </w:style>
  <w:style w:type="table" w:customStyle="1" w:styleId="TableGrid2">
    <w:name w:val="Table Grid2"/>
    <w:basedOn w:val="prastojilentel"/>
    <w:next w:val="Lentelstinklelis"/>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KomentarotemaDiagrama">
    <w:name w:val="Komentaro tema Diagrama"/>
    <w:basedOn w:val="KomentarotekstasDiagrama"/>
    <w:link w:val="Komentarotema"/>
    <w:uiPriority w:val="99"/>
    <w:semiHidden/>
    <w:rsid w:val="002C001E"/>
    <w:rPr>
      <w:rFonts w:ascii="Calibri" w:eastAsia="Times New Roman" w:hAnsi="Calibri" w:cs="Times New Roman"/>
      <w:b/>
      <w:bCs/>
      <w:sz w:val="20"/>
      <w:szCs w:val="20"/>
      <w:lang w:val="lt-LT" w:eastAsia="zh-CN"/>
    </w:rPr>
  </w:style>
  <w:style w:type="character" w:styleId="Perirtashipersaitas">
    <w:name w:val="FollowedHyperlink"/>
    <w:basedOn w:val="Numatytasispastraiposriftas"/>
    <w:uiPriority w:val="99"/>
    <w:semiHidden/>
    <w:unhideWhenUsed/>
    <w:rsid w:val="00CC7A42"/>
    <w:rPr>
      <w:color w:val="954F72" w:themeColor="followedHyperlink"/>
      <w:u w:val="single"/>
    </w:rPr>
  </w:style>
  <w:style w:type="table" w:customStyle="1" w:styleId="TableGrid3">
    <w:name w:val="Table Grid3"/>
    <w:basedOn w:val="prastojilentel"/>
    <w:next w:val="Lentelstinklelis"/>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prastasis"/>
    <w:next w:val="prastasis"/>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Antrat3Diagrama1">
    <w:name w:val="Antraštė 3 Diagrama1"/>
    <w:link w:val="Antrat3"/>
    <w:rsid w:val="007C1E39"/>
    <w:rPr>
      <w:rFonts w:ascii="Cambria" w:eastAsia="Times New Roman" w:hAnsi="Cambria" w:cs="Times New Roman"/>
      <w:b/>
      <w:bCs/>
      <w:sz w:val="26"/>
      <w:szCs w:val="26"/>
    </w:rPr>
  </w:style>
  <w:style w:type="paragraph" w:customStyle="1" w:styleId="DiagramaDiagramaDiagrama">
    <w:name w:val="Diagrama Diagrama Diagrama"/>
    <w:basedOn w:val="prastasis"/>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Numatytasispastraiposriftas"/>
    <w:uiPriority w:val="99"/>
    <w:semiHidden/>
    <w:unhideWhenUsed/>
    <w:rsid w:val="009F3E7B"/>
    <w:rPr>
      <w:color w:val="605E5C"/>
      <w:shd w:val="clear" w:color="auto" w:fill="E1DFDD"/>
    </w:rPr>
  </w:style>
  <w:style w:type="paragraph" w:styleId="Pagrindinistekstas2">
    <w:name w:val="Body Text 2"/>
    <w:basedOn w:val="prastasis"/>
    <w:link w:val="Pagrindinistekstas2Diagrama"/>
    <w:uiPriority w:val="99"/>
    <w:unhideWhenUsed/>
    <w:rsid w:val="006C7745"/>
    <w:pPr>
      <w:spacing w:after="120" w:line="480" w:lineRule="auto"/>
    </w:pPr>
  </w:style>
  <w:style w:type="character" w:customStyle="1" w:styleId="Pagrindinistekstas2Diagrama">
    <w:name w:val="Pagrindinis tekstas 2 Diagrama"/>
    <w:basedOn w:val="Numatytasispastraiposriftas"/>
    <w:link w:val="Pagrindinistekstas2"/>
    <w:uiPriority w:val="99"/>
    <w:rsid w:val="006C7745"/>
    <w:rPr>
      <w:rFonts w:ascii="Calibri" w:eastAsia="Times New Roman" w:hAnsi="Calibri" w:cs="Times New Roman"/>
      <w:lang w:val="lt-LT" w:eastAsia="zh-CN"/>
    </w:rPr>
  </w:style>
  <w:style w:type="character" w:styleId="Grietas">
    <w:name w:val="Strong"/>
    <w:basedOn w:val="Numatytasispastraiposriftas"/>
    <w:uiPriority w:val="22"/>
    <w:qFormat/>
    <w:rsid w:val="00C9377C"/>
    <w:rPr>
      <w:b/>
      <w:bCs/>
    </w:rPr>
  </w:style>
  <w:style w:type="paragraph" w:styleId="prastasiniatinklio">
    <w:name w:val="Normal (Web)"/>
    <w:basedOn w:val="prastasis"/>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Numatytasispastraiposriftas"/>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Numatytasispastraiposriftas"/>
    <w:link w:val="Antrats1"/>
    <w:locked/>
    <w:rsid w:val="00FC5F63"/>
    <w:rPr>
      <w:rFonts w:ascii="Montserrat" w:hAnsi="Montserrat"/>
      <w:b/>
      <w:caps/>
      <w:sz w:val="20"/>
    </w:rPr>
  </w:style>
  <w:style w:type="paragraph" w:customStyle="1" w:styleId="Antrats1">
    <w:name w:val="Antraštės1"/>
    <w:basedOn w:val="prastasis"/>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Numatytasispastraiposriftas"/>
    <w:rsid w:val="00AD25B9"/>
  </w:style>
  <w:style w:type="character" w:customStyle="1" w:styleId="Numatytasispastraiposriftas1">
    <w:name w:val="Numatytasis pastraipos šriftas1"/>
    <w:rsid w:val="00C067E0"/>
  </w:style>
  <w:style w:type="character" w:customStyle="1" w:styleId="Antrat1Diagrama">
    <w:name w:val="Antraštė 1 Diagrama"/>
    <w:basedOn w:val="Numatytasispastraiposriftas"/>
    <w:link w:val="Antrat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faz">
    <w:name w:val="Emphasis"/>
    <w:basedOn w:val="Numatytasispastraiposriftas"/>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Numatytasispastraiposriftas"/>
    <w:uiPriority w:val="99"/>
    <w:semiHidden/>
    <w:unhideWhenUsed/>
    <w:rsid w:val="00A22383"/>
    <w:rPr>
      <w:color w:val="605E5C"/>
      <w:shd w:val="clear" w:color="auto" w:fill="E1DFDD"/>
    </w:rPr>
  </w:style>
  <w:style w:type="paragraph" w:styleId="Turinioantrat">
    <w:name w:val="TOC Heading"/>
    <w:basedOn w:val="Antrat1"/>
    <w:next w:val="prastasis"/>
    <w:uiPriority w:val="39"/>
    <w:unhideWhenUsed/>
    <w:qFormat/>
    <w:rsid w:val="00220408"/>
    <w:pPr>
      <w:suppressAutoHyphens w:val="0"/>
      <w:autoSpaceDN/>
      <w:spacing w:line="259" w:lineRule="auto"/>
      <w:textAlignment w:val="auto"/>
      <w:outlineLvl w:val="9"/>
    </w:pPr>
    <w:rPr>
      <w:lang w:val="en-US" w:eastAsia="en-US"/>
    </w:rPr>
  </w:style>
  <w:style w:type="paragraph" w:styleId="Turinys3">
    <w:name w:val="toc 3"/>
    <w:basedOn w:val="prastasis"/>
    <w:next w:val="prastasis"/>
    <w:autoRedefine/>
    <w:uiPriority w:val="39"/>
    <w:unhideWhenUsed/>
    <w:rsid w:val="00220408"/>
    <w:pPr>
      <w:spacing w:after="100"/>
      <w:ind w:left="440"/>
    </w:pPr>
  </w:style>
  <w:style w:type="character" w:styleId="Neapdorotaspaminjimas">
    <w:name w:val="Unresolved Mention"/>
    <w:basedOn w:val="Numatytasispastraiposriftas"/>
    <w:uiPriority w:val="99"/>
    <w:semiHidden/>
    <w:unhideWhenUsed/>
    <w:rsid w:val="00073DCB"/>
    <w:rPr>
      <w:color w:val="605E5C"/>
      <w:shd w:val="clear" w:color="auto" w:fill="E1DFDD"/>
    </w:rPr>
  </w:style>
  <w:style w:type="paragraph" w:styleId="Betarp">
    <w:name w:val="No Spacing"/>
    <w:link w:val="BetarpDiagrama"/>
    <w:uiPriority w:val="1"/>
    <w:qFormat/>
    <w:rsid w:val="0044339C"/>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44339C"/>
    <w:rPr>
      <w:rFonts w:eastAsiaTheme="minorEastAsia"/>
      <w:sz w:val="21"/>
      <w:szCs w:val="21"/>
      <w:lang w:val="lt-LT" w:eastAsia="lt-LT"/>
    </w:rPr>
  </w:style>
  <w:style w:type="paragraph" w:styleId="Pataisymai">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B02673DC-D790-465D-8DA5-5613D408FC9F}"/>
</file>

<file path=customXml/itemProps3.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4.xml><?xml version="1.0" encoding="utf-8"?>
<ds:datastoreItem xmlns:ds="http://schemas.openxmlformats.org/officeDocument/2006/customXml" ds:itemID="{34164384-14B6-49BB-8CC0-F508F18DD0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7854</TotalTime>
  <Pages>22</Pages>
  <Words>42940</Words>
  <Characters>24476</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67282</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Rita Vasiliauskienė</cp:lastModifiedBy>
  <cp:revision>1544</cp:revision>
  <cp:lastPrinted>2023-04-17T05:30:00Z</cp:lastPrinted>
  <dcterms:created xsi:type="dcterms:W3CDTF">2020-12-11T13:00:00Z</dcterms:created>
  <dcterms:modified xsi:type="dcterms:W3CDTF">2025-05-21T11:55:00Z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